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F3" w:rsidRDefault="00FD25CE" w:rsidP="00634F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оспаривания кадастровой стоимости. </w:t>
      </w:r>
    </w:p>
    <w:p w:rsidR="00634FC2" w:rsidRPr="005E72F3" w:rsidRDefault="00634FC2" w:rsidP="003D1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E1A" w:rsidRDefault="00AF20FB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кадастровое стоимость?  </w:t>
      </w:r>
      <w:r w:rsidRPr="00AF2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Кадастровая стоимость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AF20F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установленная в процессе государственной кадастровой оценки рыночная стоимость объекта недвижимости, определённая методами массовой оценки</w:t>
      </w:r>
      <w:r w:rsidR="003B4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722D3" w:rsidRDefault="00B722D3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об оценочной деятельности к</w:t>
      </w:r>
      <w:r w:rsidRPr="00B722D3">
        <w:rPr>
          <w:rFonts w:ascii="Times New Roman" w:hAnsi="Times New Roman" w:cs="Times New Roman"/>
          <w:sz w:val="28"/>
          <w:szCs w:val="28"/>
        </w:rPr>
        <w:t>адастров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722D3">
        <w:rPr>
          <w:rFonts w:ascii="Times New Roman" w:hAnsi="Times New Roman" w:cs="Times New Roman"/>
          <w:sz w:val="28"/>
          <w:szCs w:val="28"/>
        </w:rPr>
        <w:t xml:space="preserve">стоимостью </w:t>
      </w:r>
      <w:r>
        <w:rPr>
          <w:rFonts w:ascii="Times New Roman" w:hAnsi="Times New Roman" w:cs="Times New Roman"/>
          <w:sz w:val="28"/>
          <w:szCs w:val="28"/>
        </w:rPr>
        <w:t xml:space="preserve">может быть также установлена </w:t>
      </w:r>
      <w:r w:rsidRPr="00B722D3">
        <w:rPr>
          <w:rFonts w:ascii="Times New Roman" w:hAnsi="Times New Roman" w:cs="Times New Roman"/>
          <w:sz w:val="28"/>
          <w:szCs w:val="28"/>
        </w:rPr>
        <w:t>в результате рассмотрения споров о результатах определения кадастровой стоимости либо определен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22D3">
        <w:rPr>
          <w:rFonts w:ascii="Times New Roman" w:hAnsi="Times New Roman" w:cs="Times New Roman"/>
          <w:sz w:val="28"/>
          <w:szCs w:val="28"/>
        </w:rPr>
        <w:t xml:space="preserve">уполномоченным органом при внесении изменений в характеристики объектов недвижимости или внесении сведений об объекте недвижимости в Единый государственный реестр недвижимости (далее – ЕГРН) в </w:t>
      </w:r>
      <w:proofErr w:type="spellStart"/>
      <w:r w:rsidRPr="00B722D3">
        <w:rPr>
          <w:rFonts w:ascii="Times New Roman" w:hAnsi="Times New Roman" w:cs="Times New Roman"/>
          <w:sz w:val="28"/>
          <w:szCs w:val="28"/>
        </w:rPr>
        <w:t>межоценочный</w:t>
      </w:r>
      <w:proofErr w:type="spellEnd"/>
      <w:r w:rsidRPr="00B722D3">
        <w:rPr>
          <w:rFonts w:ascii="Times New Roman" w:hAnsi="Times New Roman" w:cs="Times New Roman"/>
          <w:sz w:val="28"/>
          <w:szCs w:val="28"/>
        </w:rPr>
        <w:t xml:space="preserve"> период.  </w:t>
      </w:r>
    </w:p>
    <w:p w:rsidR="00596AE2" w:rsidRPr="00B8295F" w:rsidRDefault="001F0FB7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3C75" w:rsidRPr="00B8295F">
        <w:rPr>
          <w:rFonts w:ascii="Times New Roman" w:hAnsi="Times New Roman" w:cs="Times New Roman"/>
          <w:sz w:val="28"/>
          <w:szCs w:val="28"/>
        </w:rPr>
        <w:t>Росреестра не</w:t>
      </w:r>
      <w:r w:rsidR="003D1CF4" w:rsidRPr="00B8295F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Pr="00B8295F">
        <w:rPr>
          <w:rFonts w:ascii="Times New Roman" w:hAnsi="Times New Roman" w:cs="Times New Roman"/>
          <w:sz w:val="28"/>
          <w:szCs w:val="28"/>
        </w:rPr>
        <w:t>государственную кадастровую оценку</w:t>
      </w:r>
      <w:r w:rsidR="003D1CF4" w:rsidRPr="00B8295F">
        <w:rPr>
          <w:rFonts w:ascii="Times New Roman" w:hAnsi="Times New Roman" w:cs="Times New Roman"/>
          <w:sz w:val="28"/>
          <w:szCs w:val="28"/>
        </w:rPr>
        <w:t>, это пр</w:t>
      </w:r>
      <w:r w:rsidR="00596AE2" w:rsidRPr="00B8295F">
        <w:rPr>
          <w:rFonts w:ascii="Times New Roman" w:hAnsi="Times New Roman" w:cs="Times New Roman"/>
          <w:sz w:val="28"/>
          <w:szCs w:val="28"/>
        </w:rPr>
        <w:t xml:space="preserve">ерогатива региональных властей. </w:t>
      </w:r>
      <w:r w:rsidR="005676AB" w:rsidRPr="00B8295F">
        <w:rPr>
          <w:rFonts w:ascii="Times New Roman" w:hAnsi="Times New Roman" w:cs="Times New Roman"/>
          <w:sz w:val="28"/>
          <w:szCs w:val="28"/>
        </w:rPr>
        <w:t>У</w:t>
      </w:r>
      <w:r w:rsidR="003D1CF4" w:rsidRPr="00B8295F">
        <w:rPr>
          <w:rFonts w:ascii="Times New Roman" w:hAnsi="Times New Roman" w:cs="Times New Roman"/>
          <w:sz w:val="28"/>
          <w:szCs w:val="28"/>
        </w:rPr>
        <w:t>правление Росреестра</w:t>
      </w:r>
      <w:r w:rsidRPr="00B8295F"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3D1CF4" w:rsidRPr="00B8295F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Pr="00B8295F">
        <w:rPr>
          <w:rFonts w:ascii="Times New Roman" w:hAnsi="Times New Roman" w:cs="Times New Roman"/>
          <w:sz w:val="28"/>
          <w:szCs w:val="28"/>
        </w:rPr>
        <w:t xml:space="preserve">результаты определения кадастровой стоимости </w:t>
      </w:r>
      <w:r w:rsidR="003D1CF4" w:rsidRPr="00B8295F">
        <w:rPr>
          <w:rFonts w:ascii="Times New Roman" w:hAnsi="Times New Roman" w:cs="Times New Roman"/>
          <w:sz w:val="28"/>
          <w:szCs w:val="28"/>
        </w:rPr>
        <w:t>в Единый государственный реестр недвижимости</w:t>
      </w:r>
      <w:r w:rsidR="003B4E1A" w:rsidRPr="00B8295F">
        <w:rPr>
          <w:rFonts w:ascii="Times New Roman" w:hAnsi="Times New Roman" w:cs="Times New Roman"/>
          <w:sz w:val="28"/>
          <w:szCs w:val="28"/>
        </w:rPr>
        <w:t>. Име</w:t>
      </w:r>
      <w:r w:rsidR="007D68DF" w:rsidRPr="00B8295F">
        <w:rPr>
          <w:rFonts w:ascii="Times New Roman" w:hAnsi="Times New Roman" w:cs="Times New Roman"/>
          <w:sz w:val="28"/>
          <w:szCs w:val="28"/>
        </w:rPr>
        <w:t>нно с</w:t>
      </w:r>
      <w:r w:rsidR="003D1CF4" w:rsidRPr="00B8295F">
        <w:rPr>
          <w:rFonts w:ascii="Times New Roman" w:hAnsi="Times New Roman" w:cs="Times New Roman"/>
          <w:sz w:val="28"/>
          <w:szCs w:val="28"/>
        </w:rPr>
        <w:t xml:space="preserve"> даты внесения </w:t>
      </w:r>
      <w:r w:rsidR="005676AB" w:rsidRPr="00B8295F">
        <w:rPr>
          <w:rFonts w:ascii="Times New Roman" w:hAnsi="Times New Roman" w:cs="Times New Roman"/>
          <w:sz w:val="28"/>
          <w:szCs w:val="28"/>
        </w:rPr>
        <w:t xml:space="preserve">в </w:t>
      </w:r>
      <w:r w:rsidR="00596AE2" w:rsidRPr="00B8295F">
        <w:rPr>
          <w:rFonts w:ascii="Times New Roman" w:hAnsi="Times New Roman" w:cs="Times New Roman"/>
          <w:sz w:val="28"/>
          <w:szCs w:val="28"/>
        </w:rPr>
        <w:t xml:space="preserve">ЕГРН </w:t>
      </w:r>
      <w:r w:rsidR="003D1CF4" w:rsidRPr="00B8295F">
        <w:rPr>
          <w:rFonts w:ascii="Times New Roman" w:hAnsi="Times New Roman" w:cs="Times New Roman"/>
          <w:sz w:val="28"/>
          <w:szCs w:val="28"/>
        </w:rPr>
        <w:t>сведени</w:t>
      </w:r>
      <w:r w:rsidR="00DE59FE" w:rsidRPr="00B8295F">
        <w:rPr>
          <w:rFonts w:ascii="Times New Roman" w:hAnsi="Times New Roman" w:cs="Times New Roman"/>
          <w:sz w:val="28"/>
          <w:szCs w:val="28"/>
        </w:rPr>
        <w:t>я</w:t>
      </w:r>
      <w:r w:rsidR="003D1CF4" w:rsidRPr="00B8295F">
        <w:rPr>
          <w:rFonts w:ascii="Times New Roman" w:hAnsi="Times New Roman" w:cs="Times New Roman"/>
          <w:sz w:val="28"/>
          <w:szCs w:val="28"/>
        </w:rPr>
        <w:t xml:space="preserve"> о кадастровой стоимости </w:t>
      </w:r>
      <w:r w:rsidR="00DE59FE" w:rsidRPr="00B8295F">
        <w:rPr>
          <w:rFonts w:ascii="Times New Roman" w:hAnsi="Times New Roman" w:cs="Times New Roman"/>
          <w:sz w:val="28"/>
          <w:szCs w:val="28"/>
        </w:rPr>
        <w:t xml:space="preserve">приобретают свою </w:t>
      </w:r>
      <w:r w:rsidR="00587C6B" w:rsidRPr="00B8295F">
        <w:rPr>
          <w:rFonts w:ascii="Times New Roman" w:hAnsi="Times New Roman" w:cs="Times New Roman"/>
          <w:sz w:val="28"/>
          <w:szCs w:val="28"/>
        </w:rPr>
        <w:t xml:space="preserve">актуальность и применяются в качестве налогооблагаемой базы при расчете налоговыми органами не только </w:t>
      </w:r>
      <w:r w:rsidR="00B722D3" w:rsidRPr="00B8295F">
        <w:rPr>
          <w:rFonts w:ascii="Times New Roman" w:hAnsi="Times New Roman" w:cs="Times New Roman"/>
          <w:sz w:val="28"/>
          <w:szCs w:val="28"/>
        </w:rPr>
        <w:t xml:space="preserve">для начисления </w:t>
      </w:r>
      <w:r w:rsidR="00F93C75" w:rsidRPr="00B8295F">
        <w:rPr>
          <w:rFonts w:ascii="Times New Roman" w:hAnsi="Times New Roman" w:cs="Times New Roman"/>
          <w:sz w:val="28"/>
          <w:szCs w:val="28"/>
        </w:rPr>
        <w:t>имущественных налогов</w:t>
      </w:r>
      <w:r w:rsidR="00B722D3" w:rsidRPr="00B8295F">
        <w:rPr>
          <w:rFonts w:ascii="Times New Roman" w:hAnsi="Times New Roman" w:cs="Times New Roman"/>
          <w:sz w:val="28"/>
          <w:szCs w:val="28"/>
        </w:rPr>
        <w:t>, но</w:t>
      </w:r>
      <w:r w:rsidR="00587C6B" w:rsidRPr="00B8295F">
        <w:rPr>
          <w:rFonts w:ascii="Times New Roman" w:hAnsi="Times New Roman" w:cs="Times New Roman"/>
          <w:sz w:val="28"/>
          <w:szCs w:val="28"/>
        </w:rPr>
        <w:t xml:space="preserve"> и также при исчислении и взимании налога </w:t>
      </w:r>
      <w:r w:rsidR="003B4E1A" w:rsidRPr="00B8295F">
        <w:rPr>
          <w:rFonts w:ascii="Times New Roman" w:hAnsi="Times New Roman" w:cs="Times New Roman"/>
          <w:sz w:val="28"/>
          <w:szCs w:val="28"/>
        </w:rPr>
        <w:t xml:space="preserve">на доходы физических лиц (НДФЛ) </w:t>
      </w:r>
      <w:r w:rsidR="00587C6B" w:rsidRPr="00B8295F">
        <w:rPr>
          <w:rFonts w:ascii="Times New Roman" w:hAnsi="Times New Roman" w:cs="Times New Roman"/>
          <w:sz w:val="28"/>
          <w:szCs w:val="28"/>
        </w:rPr>
        <w:t xml:space="preserve">при продаже </w:t>
      </w:r>
      <w:r w:rsidR="00B722D3" w:rsidRPr="00B8295F">
        <w:rPr>
          <w:rFonts w:ascii="Times New Roman" w:hAnsi="Times New Roman" w:cs="Times New Roman"/>
          <w:sz w:val="28"/>
          <w:szCs w:val="28"/>
        </w:rPr>
        <w:t>квартиры, земельного участка, иной недвижимости (доли в них)</w:t>
      </w:r>
      <w:r w:rsidR="003B4E1A" w:rsidRPr="00B8295F">
        <w:rPr>
          <w:rFonts w:ascii="Times New Roman" w:hAnsi="Times New Roman" w:cs="Times New Roman"/>
          <w:sz w:val="28"/>
          <w:szCs w:val="28"/>
        </w:rPr>
        <w:t xml:space="preserve">, если данное имущество находилось в собственности меньше срока, установленного </w:t>
      </w:r>
      <w:r w:rsidR="00B8295F">
        <w:rPr>
          <w:rFonts w:ascii="Times New Roman" w:hAnsi="Times New Roman" w:cs="Times New Roman"/>
          <w:sz w:val="28"/>
          <w:szCs w:val="28"/>
        </w:rPr>
        <w:t>Н</w:t>
      </w:r>
      <w:r w:rsidR="003B4E1A" w:rsidRPr="00B8295F">
        <w:rPr>
          <w:rFonts w:ascii="Times New Roman" w:hAnsi="Times New Roman" w:cs="Times New Roman"/>
          <w:sz w:val="28"/>
          <w:szCs w:val="28"/>
        </w:rPr>
        <w:t xml:space="preserve">алоговым кодексом РФ. </w:t>
      </w:r>
      <w:r w:rsidR="00B722D3" w:rsidRPr="00B8295F">
        <w:rPr>
          <w:rFonts w:ascii="Times New Roman" w:hAnsi="Times New Roman" w:cs="Times New Roman"/>
          <w:sz w:val="28"/>
          <w:szCs w:val="28"/>
        </w:rPr>
        <w:t xml:space="preserve"> </w:t>
      </w:r>
      <w:r w:rsidR="00596AE2" w:rsidRPr="00B8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E1A" w:rsidRPr="00B8295F" w:rsidRDefault="003B4E1A" w:rsidP="00EA04D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95F">
        <w:rPr>
          <w:rFonts w:ascii="Times New Roman" w:hAnsi="Times New Roman" w:cs="Times New Roman"/>
          <w:sz w:val="28"/>
          <w:szCs w:val="28"/>
        </w:rPr>
        <w:t xml:space="preserve">Освобождение доходов от продажи недвижимого имущества от обложения НДФЛ зависит от налогового статуса владельца, а также от того, сколько лет такое имущество было в собственности. </w:t>
      </w:r>
    </w:p>
    <w:p w:rsidR="003B4E1A" w:rsidRPr="00B8295F" w:rsidRDefault="00FA1C5C" w:rsidP="00D33F7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D33F7D">
        <w:rPr>
          <w:rFonts w:ascii="Times New Roman" w:hAnsi="Times New Roman" w:cs="Times New Roman"/>
          <w:iCs/>
          <w:sz w:val="28"/>
          <w:szCs w:val="28"/>
        </w:rPr>
        <w:t>сли м</w:t>
      </w:r>
      <w:r w:rsidR="003B4E1A" w:rsidRPr="00B8295F">
        <w:rPr>
          <w:rFonts w:ascii="Times New Roman" w:hAnsi="Times New Roman" w:cs="Times New Roman"/>
          <w:iCs/>
          <w:sz w:val="28"/>
          <w:szCs w:val="28"/>
        </w:rPr>
        <w:t>инимальный срок</w:t>
      </w:r>
      <w:r w:rsidR="00D33F7D">
        <w:rPr>
          <w:rFonts w:ascii="Times New Roman" w:hAnsi="Times New Roman" w:cs="Times New Roman"/>
          <w:iCs/>
          <w:sz w:val="28"/>
          <w:szCs w:val="28"/>
        </w:rPr>
        <w:t xml:space="preserve"> владения объектом недвижимости, полученного </w:t>
      </w:r>
      <w:r w:rsidR="00D33F7D" w:rsidRPr="00B8295F">
        <w:rPr>
          <w:rFonts w:ascii="Times New Roman" w:hAnsi="Times New Roman" w:cs="Times New Roman"/>
          <w:iCs/>
          <w:sz w:val="28"/>
          <w:szCs w:val="28"/>
        </w:rPr>
        <w:t>в</w:t>
      </w:r>
      <w:r w:rsidR="003B4E1A" w:rsidRPr="00B8295F">
        <w:rPr>
          <w:rFonts w:ascii="Times New Roman" w:hAnsi="Times New Roman" w:cs="Times New Roman"/>
          <w:iCs/>
          <w:sz w:val="28"/>
          <w:szCs w:val="28"/>
        </w:rPr>
        <w:t xml:space="preserve"> порядке наследования или по договору дарения от члена семьи или близкого родственника;</w:t>
      </w:r>
      <w:r w:rsidR="00D33F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4E1A" w:rsidRPr="00B8295F">
        <w:rPr>
          <w:rFonts w:ascii="Times New Roman" w:hAnsi="Times New Roman" w:cs="Times New Roman"/>
          <w:iCs/>
          <w:sz w:val="28"/>
          <w:szCs w:val="28"/>
        </w:rPr>
        <w:t>в результате приватизации;</w:t>
      </w:r>
      <w:r w:rsidR="00D33F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4E1A" w:rsidRPr="00B8295F">
        <w:rPr>
          <w:rFonts w:ascii="Times New Roman" w:hAnsi="Times New Roman" w:cs="Times New Roman"/>
          <w:iCs/>
          <w:sz w:val="28"/>
          <w:szCs w:val="28"/>
        </w:rPr>
        <w:t>в результате передачи по договору пожиз</w:t>
      </w:r>
      <w:r w:rsidR="00D33F7D">
        <w:rPr>
          <w:rFonts w:ascii="Times New Roman" w:hAnsi="Times New Roman" w:cs="Times New Roman"/>
          <w:iCs/>
          <w:sz w:val="28"/>
          <w:szCs w:val="28"/>
        </w:rPr>
        <w:t xml:space="preserve">ненного содержания с иждивением составляет </w:t>
      </w:r>
      <w:r w:rsidR="00D33F7D" w:rsidRPr="00B8295F">
        <w:rPr>
          <w:rFonts w:ascii="Times New Roman" w:hAnsi="Times New Roman" w:cs="Times New Roman"/>
          <w:iCs/>
          <w:sz w:val="28"/>
          <w:szCs w:val="28"/>
        </w:rPr>
        <w:t xml:space="preserve">три года, </w:t>
      </w:r>
      <w:r w:rsidR="00D33F7D">
        <w:rPr>
          <w:rFonts w:ascii="Times New Roman" w:hAnsi="Times New Roman" w:cs="Times New Roman"/>
          <w:iCs/>
          <w:sz w:val="28"/>
          <w:szCs w:val="28"/>
        </w:rPr>
        <w:t xml:space="preserve">при продаже данного имущества владелец освобождается от НДФЛ. </w:t>
      </w:r>
    </w:p>
    <w:p w:rsidR="003B4E1A" w:rsidRPr="00B8295F" w:rsidRDefault="003B4E1A" w:rsidP="00EA04D3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95F">
        <w:rPr>
          <w:rFonts w:ascii="Times New Roman" w:hAnsi="Times New Roman" w:cs="Times New Roman"/>
          <w:iCs/>
          <w:sz w:val="28"/>
          <w:szCs w:val="28"/>
        </w:rPr>
        <w:t xml:space="preserve">В остальных случаях </w:t>
      </w:r>
      <w:r w:rsidR="00FD25CE">
        <w:rPr>
          <w:rFonts w:ascii="Times New Roman" w:hAnsi="Times New Roman" w:cs="Times New Roman"/>
          <w:iCs/>
          <w:sz w:val="28"/>
          <w:szCs w:val="28"/>
        </w:rPr>
        <w:t xml:space="preserve">владелец освобождается от НДФЛ при продаже </w:t>
      </w:r>
      <w:r w:rsidR="00982DC5">
        <w:rPr>
          <w:rFonts w:ascii="Times New Roman" w:hAnsi="Times New Roman" w:cs="Times New Roman"/>
          <w:iCs/>
          <w:sz w:val="28"/>
          <w:szCs w:val="28"/>
        </w:rPr>
        <w:t>имущества, если</w:t>
      </w:r>
      <w:r w:rsidR="00FD25CE">
        <w:rPr>
          <w:rFonts w:ascii="Times New Roman" w:hAnsi="Times New Roman" w:cs="Times New Roman"/>
          <w:iCs/>
          <w:sz w:val="28"/>
          <w:szCs w:val="28"/>
        </w:rPr>
        <w:t xml:space="preserve"> минимальный срок владения объектом недвижимости </w:t>
      </w:r>
      <w:r w:rsidRPr="00B8295F">
        <w:rPr>
          <w:rFonts w:ascii="Times New Roman" w:hAnsi="Times New Roman" w:cs="Times New Roman"/>
          <w:iCs/>
          <w:sz w:val="28"/>
          <w:szCs w:val="28"/>
        </w:rPr>
        <w:t>составляет пять лет</w:t>
      </w:r>
      <w:r w:rsidR="00FD25C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8295F">
        <w:rPr>
          <w:rFonts w:ascii="Times New Roman" w:hAnsi="Times New Roman" w:cs="Times New Roman"/>
          <w:iCs/>
          <w:sz w:val="28"/>
          <w:szCs w:val="28"/>
        </w:rPr>
        <w:t>если иное не установлено законом субъекта РФ.</w:t>
      </w:r>
    </w:p>
    <w:p w:rsidR="00596AE2" w:rsidRPr="00B8295F" w:rsidRDefault="00596AE2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634FC2" w:rsidRPr="00B8295F">
        <w:rPr>
          <w:rFonts w:ascii="Times New Roman" w:hAnsi="Times New Roman" w:cs="Times New Roman"/>
          <w:sz w:val="28"/>
          <w:szCs w:val="28"/>
        </w:rPr>
        <w:t xml:space="preserve">образом </w:t>
      </w:r>
      <w:r w:rsidR="00B741C0" w:rsidRPr="00B8295F">
        <w:rPr>
          <w:rFonts w:ascii="Times New Roman" w:hAnsi="Times New Roman" w:cs="Times New Roman"/>
          <w:sz w:val="28"/>
          <w:szCs w:val="28"/>
        </w:rPr>
        <w:t>при</w:t>
      </w:r>
      <w:r w:rsidRPr="00B8295F">
        <w:rPr>
          <w:rFonts w:ascii="Times New Roman" w:hAnsi="Times New Roman" w:cs="Times New Roman"/>
          <w:sz w:val="28"/>
          <w:szCs w:val="28"/>
        </w:rPr>
        <w:t xml:space="preserve"> продаже недвижимого имущества</w:t>
      </w:r>
      <w:r w:rsidR="00D41801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меньше установленного срока, </w:t>
      </w:r>
      <w:r w:rsidRPr="00B8295F">
        <w:rPr>
          <w:rFonts w:ascii="Times New Roman" w:hAnsi="Times New Roman" w:cs="Times New Roman"/>
          <w:sz w:val="28"/>
          <w:szCs w:val="28"/>
        </w:rPr>
        <w:t>следует обращать внимани</w:t>
      </w:r>
      <w:r w:rsidR="005B4BE3" w:rsidRPr="00B8295F">
        <w:rPr>
          <w:rFonts w:ascii="Times New Roman" w:hAnsi="Times New Roman" w:cs="Times New Roman"/>
          <w:sz w:val="28"/>
          <w:szCs w:val="28"/>
        </w:rPr>
        <w:t xml:space="preserve">е на его кадастровую </w:t>
      </w:r>
      <w:r w:rsidR="00634FC2" w:rsidRPr="00B8295F">
        <w:rPr>
          <w:rFonts w:ascii="Times New Roman" w:hAnsi="Times New Roman" w:cs="Times New Roman"/>
          <w:sz w:val="28"/>
          <w:szCs w:val="28"/>
        </w:rPr>
        <w:t xml:space="preserve">стоимость, </w:t>
      </w:r>
      <w:r w:rsidR="00F93C75" w:rsidRPr="00B8295F">
        <w:rPr>
          <w:rFonts w:ascii="Times New Roman" w:hAnsi="Times New Roman" w:cs="Times New Roman"/>
          <w:sz w:val="28"/>
          <w:szCs w:val="28"/>
        </w:rPr>
        <w:t>и,</w:t>
      </w:r>
      <w:r w:rsidR="005B4BE3" w:rsidRPr="00B8295F">
        <w:rPr>
          <w:rFonts w:ascii="Times New Roman" w:hAnsi="Times New Roman" w:cs="Times New Roman"/>
          <w:sz w:val="28"/>
          <w:szCs w:val="28"/>
        </w:rPr>
        <w:t xml:space="preserve"> если собственник недвижимого имущества считает, что </w:t>
      </w:r>
      <w:r w:rsidR="00102906" w:rsidRPr="00B8295F">
        <w:rPr>
          <w:rFonts w:ascii="Times New Roman" w:hAnsi="Times New Roman" w:cs="Times New Roman"/>
          <w:sz w:val="28"/>
          <w:szCs w:val="28"/>
        </w:rPr>
        <w:t>кадастровая</w:t>
      </w:r>
      <w:r w:rsidR="005B4BE3" w:rsidRPr="00B8295F">
        <w:rPr>
          <w:rFonts w:ascii="Times New Roman" w:hAnsi="Times New Roman" w:cs="Times New Roman"/>
          <w:sz w:val="28"/>
          <w:szCs w:val="28"/>
        </w:rPr>
        <w:t xml:space="preserve"> </w:t>
      </w:r>
      <w:r w:rsidR="00102906" w:rsidRPr="00B8295F">
        <w:rPr>
          <w:rFonts w:ascii="Times New Roman" w:hAnsi="Times New Roman" w:cs="Times New Roman"/>
          <w:sz w:val="28"/>
          <w:szCs w:val="28"/>
        </w:rPr>
        <w:t>стоимость</w:t>
      </w:r>
      <w:r w:rsidR="005B4BE3" w:rsidRPr="00B8295F">
        <w:rPr>
          <w:rFonts w:ascii="Times New Roman" w:hAnsi="Times New Roman" w:cs="Times New Roman"/>
          <w:sz w:val="28"/>
          <w:szCs w:val="28"/>
        </w:rPr>
        <w:t xml:space="preserve"> затрагивает </w:t>
      </w:r>
      <w:r w:rsidR="00AF20FB" w:rsidRPr="00B8295F">
        <w:rPr>
          <w:rFonts w:ascii="Times New Roman" w:hAnsi="Times New Roman" w:cs="Times New Roman"/>
          <w:sz w:val="28"/>
          <w:szCs w:val="28"/>
        </w:rPr>
        <w:t>его права</w:t>
      </w:r>
      <w:r w:rsidR="00102906" w:rsidRPr="00B8295F">
        <w:rPr>
          <w:rFonts w:ascii="Times New Roman" w:hAnsi="Times New Roman" w:cs="Times New Roman"/>
          <w:sz w:val="28"/>
          <w:szCs w:val="28"/>
        </w:rPr>
        <w:t xml:space="preserve"> и обязанности, оспорить ее </w:t>
      </w:r>
      <w:r w:rsidR="00857377" w:rsidRPr="00B8295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102906" w:rsidRPr="00B8295F">
        <w:rPr>
          <w:rFonts w:ascii="Times New Roman" w:hAnsi="Times New Roman" w:cs="Times New Roman"/>
          <w:sz w:val="28"/>
          <w:szCs w:val="28"/>
        </w:rPr>
        <w:t xml:space="preserve">до совершения сделки. </w:t>
      </w:r>
    </w:p>
    <w:p w:rsidR="00857377" w:rsidRDefault="00FD7F81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5F">
        <w:rPr>
          <w:rFonts w:ascii="Times New Roman" w:hAnsi="Times New Roman" w:cs="Times New Roman"/>
          <w:sz w:val="28"/>
          <w:szCs w:val="28"/>
        </w:rPr>
        <w:t xml:space="preserve">С 2018 года в Ростовской области </w:t>
      </w:r>
      <w:r w:rsidR="00102906" w:rsidRPr="00B8295F">
        <w:rPr>
          <w:rFonts w:ascii="Times New Roman" w:hAnsi="Times New Roman" w:cs="Times New Roman"/>
          <w:sz w:val="28"/>
          <w:szCs w:val="28"/>
        </w:rPr>
        <w:t>вступил в действие Областной</w:t>
      </w:r>
      <w:r w:rsidR="00102906">
        <w:rPr>
          <w:rFonts w:ascii="Times New Roman" w:hAnsi="Times New Roman" w:cs="Times New Roman"/>
          <w:sz w:val="28"/>
          <w:szCs w:val="28"/>
        </w:rPr>
        <w:t xml:space="preserve"> </w:t>
      </w:r>
      <w:r w:rsidR="00857377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857377" w:rsidRPr="00857377">
        <w:rPr>
          <w:rFonts w:ascii="Times New Roman" w:hAnsi="Times New Roman" w:cs="Times New Roman"/>
          <w:sz w:val="28"/>
          <w:szCs w:val="28"/>
        </w:rPr>
        <w:t>от 27.07.2017 № 1174-ЗС</w:t>
      </w:r>
      <w:r w:rsidR="00857377">
        <w:rPr>
          <w:rFonts w:ascii="Times New Roman" w:hAnsi="Times New Roman" w:cs="Times New Roman"/>
          <w:sz w:val="28"/>
          <w:szCs w:val="28"/>
        </w:rPr>
        <w:t xml:space="preserve">, которым установлена </w:t>
      </w:r>
      <w:r w:rsidR="00857377" w:rsidRPr="00857377">
        <w:rPr>
          <w:rFonts w:ascii="Times New Roman" w:hAnsi="Times New Roman" w:cs="Times New Roman"/>
          <w:sz w:val="28"/>
          <w:szCs w:val="28"/>
        </w:rPr>
        <w:t>единая дат</w:t>
      </w:r>
      <w:r w:rsidR="00857377">
        <w:rPr>
          <w:rFonts w:ascii="Times New Roman" w:hAnsi="Times New Roman" w:cs="Times New Roman"/>
          <w:sz w:val="28"/>
          <w:szCs w:val="28"/>
        </w:rPr>
        <w:t>а</w:t>
      </w:r>
      <w:r w:rsidR="00857377" w:rsidRPr="00857377">
        <w:rPr>
          <w:rFonts w:ascii="Times New Roman" w:hAnsi="Times New Roman" w:cs="Times New Roman"/>
          <w:sz w:val="28"/>
          <w:szCs w:val="28"/>
        </w:rPr>
        <w:t xml:space="preserve"> начала применения на </w:t>
      </w:r>
      <w:r w:rsidR="00857377" w:rsidRPr="00857377">
        <w:rPr>
          <w:rFonts w:ascii="Times New Roman" w:hAnsi="Times New Roman" w:cs="Times New Roman"/>
          <w:sz w:val="28"/>
          <w:szCs w:val="28"/>
        </w:rPr>
        <w:lastRenderedPageBreak/>
        <w:t>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857377">
        <w:rPr>
          <w:rFonts w:ascii="Times New Roman" w:hAnsi="Times New Roman" w:cs="Times New Roman"/>
          <w:sz w:val="28"/>
          <w:szCs w:val="28"/>
        </w:rPr>
        <w:t xml:space="preserve"> – </w:t>
      </w:r>
      <w:r w:rsidR="00857377" w:rsidRPr="00857377">
        <w:rPr>
          <w:rFonts w:ascii="Times New Roman" w:hAnsi="Times New Roman" w:cs="Times New Roman"/>
          <w:sz w:val="28"/>
          <w:szCs w:val="28"/>
        </w:rPr>
        <w:t>1 января 2018 года.</w:t>
      </w:r>
      <w:r w:rsidR="00857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FBB" w:rsidRDefault="00857377" w:rsidP="00EA04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 объектов недвижимости,</w:t>
      </w:r>
      <w:r w:rsidR="00AF20FB">
        <w:rPr>
          <w:rFonts w:ascii="Times New Roman" w:hAnsi="Times New Roman" w:cs="Times New Roman"/>
          <w:sz w:val="28"/>
          <w:szCs w:val="28"/>
        </w:rPr>
        <w:t xml:space="preserve"> полученная в ходе проведения работ по государственной кадастровой оценке, </w:t>
      </w:r>
      <w:r>
        <w:rPr>
          <w:rFonts w:ascii="Times New Roman" w:hAnsi="Times New Roman" w:cs="Times New Roman"/>
          <w:sz w:val="28"/>
          <w:szCs w:val="28"/>
        </w:rPr>
        <w:t xml:space="preserve">утвержденная постановлением Правительства Ростовской </w:t>
      </w:r>
      <w:r w:rsidR="00864FBB">
        <w:rPr>
          <w:rFonts w:ascii="Times New Roman" w:hAnsi="Times New Roman" w:cs="Times New Roman"/>
          <w:sz w:val="28"/>
          <w:szCs w:val="28"/>
        </w:rPr>
        <w:t>области от</w:t>
      </w:r>
      <w:r>
        <w:rPr>
          <w:rFonts w:ascii="Times New Roman" w:hAnsi="Times New Roman" w:cs="Times New Roman"/>
          <w:sz w:val="28"/>
          <w:szCs w:val="28"/>
        </w:rPr>
        <w:t xml:space="preserve"> 27.12.2016 № 881</w:t>
      </w:r>
      <w:r w:rsidR="00864FBB">
        <w:rPr>
          <w:rFonts w:ascii="Times New Roman" w:hAnsi="Times New Roman" w:cs="Times New Roman"/>
          <w:sz w:val="28"/>
          <w:szCs w:val="28"/>
        </w:rPr>
        <w:t xml:space="preserve"> </w:t>
      </w:r>
      <w:r w:rsidRPr="00616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«Об утверждении результатов определения кадастровой стоимости объектов недвижимости, расположенных на территории Ростовской области» (далее – Постановление № 881)</w:t>
      </w:r>
      <w:r w:rsidR="00B7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864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4F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внесена</w:t>
      </w:r>
      <w:r w:rsidR="00864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ЕГРН 01.01.2018</w:t>
      </w:r>
      <w:r w:rsidR="00AF2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</w:t>
      </w:r>
      <w:r w:rsidR="00634F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74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представлена Управлением в</w:t>
      </w:r>
      <w:r w:rsidR="00634F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налоговые органы для исчисления имущественных налогов за 2018 год.  </w:t>
      </w:r>
    </w:p>
    <w:p w:rsidR="00EE517E" w:rsidRDefault="003D1CF4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ознакомиться правообладателю</w:t>
      </w:r>
      <w:r w:rsidR="007D68DF">
        <w:rPr>
          <w:rFonts w:ascii="Times New Roman" w:hAnsi="Times New Roman" w:cs="Times New Roman"/>
          <w:sz w:val="28"/>
          <w:szCs w:val="28"/>
        </w:rPr>
        <w:t xml:space="preserve"> </w:t>
      </w:r>
      <w:r w:rsidR="00EE517E">
        <w:rPr>
          <w:rFonts w:ascii="Times New Roman" w:hAnsi="Times New Roman" w:cs="Times New Roman"/>
          <w:sz w:val="28"/>
          <w:szCs w:val="28"/>
        </w:rPr>
        <w:t xml:space="preserve">с кадастровой стоимостью, принадлежащего ему недвижимого имущества? </w:t>
      </w:r>
      <w:r w:rsidR="005676AB">
        <w:rPr>
          <w:rFonts w:ascii="Times New Roman" w:hAnsi="Times New Roman" w:cs="Times New Roman"/>
          <w:sz w:val="28"/>
          <w:szCs w:val="28"/>
        </w:rPr>
        <w:t xml:space="preserve"> Росреестр предлагает несколько способов получения информации о кадастровой стоимости:</w:t>
      </w:r>
    </w:p>
    <w:p w:rsidR="00EE517E" w:rsidRPr="00EE517E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>- на сайт</w:t>
      </w:r>
      <w:r w:rsidR="005676AB">
        <w:rPr>
          <w:rFonts w:ascii="Times New Roman" w:hAnsi="Times New Roman" w:cs="Times New Roman"/>
          <w:sz w:val="28"/>
          <w:szCs w:val="28"/>
        </w:rPr>
        <w:t>е</w:t>
      </w:r>
      <w:r w:rsidRPr="00EE517E">
        <w:rPr>
          <w:rFonts w:ascii="Times New Roman" w:hAnsi="Times New Roman" w:cs="Times New Roman"/>
          <w:sz w:val="28"/>
          <w:szCs w:val="28"/>
        </w:rPr>
        <w:t xml:space="preserve"> Росреестра </w:t>
      </w:r>
      <w:r w:rsidR="005676AB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Pr="00EE517E">
        <w:rPr>
          <w:rFonts w:ascii="Times New Roman" w:hAnsi="Times New Roman" w:cs="Times New Roman"/>
          <w:sz w:val="28"/>
          <w:szCs w:val="28"/>
        </w:rPr>
        <w:t>выписк</w:t>
      </w:r>
      <w:r w:rsidR="005676AB">
        <w:rPr>
          <w:rFonts w:ascii="Times New Roman" w:hAnsi="Times New Roman" w:cs="Times New Roman"/>
          <w:sz w:val="28"/>
          <w:szCs w:val="28"/>
        </w:rPr>
        <w:t>у</w:t>
      </w:r>
      <w:r w:rsidRPr="00EE517E">
        <w:rPr>
          <w:rFonts w:ascii="Times New Roman" w:hAnsi="Times New Roman" w:cs="Times New Roman"/>
          <w:sz w:val="28"/>
          <w:szCs w:val="28"/>
        </w:rPr>
        <w:t xml:space="preserve"> из ЕГРН о кадастровой стоимости объектов недвижимости. Такая выписка предоставляется бесплатно в течении трех рабочих дней;</w:t>
      </w:r>
    </w:p>
    <w:p w:rsidR="00EE517E" w:rsidRPr="00EE517E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 xml:space="preserve">- </w:t>
      </w:r>
      <w:r w:rsidR="005676AB">
        <w:rPr>
          <w:rFonts w:ascii="Times New Roman" w:hAnsi="Times New Roman" w:cs="Times New Roman"/>
          <w:sz w:val="28"/>
          <w:szCs w:val="28"/>
        </w:rPr>
        <w:t xml:space="preserve">в </w:t>
      </w:r>
      <w:r w:rsidR="00587C6B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587C6B" w:rsidRPr="00EE517E">
        <w:rPr>
          <w:rFonts w:ascii="Times New Roman" w:hAnsi="Times New Roman" w:cs="Times New Roman"/>
          <w:sz w:val="28"/>
          <w:szCs w:val="28"/>
        </w:rPr>
        <w:t>кабинете</w:t>
      </w:r>
      <w:r w:rsidR="005676AB">
        <w:rPr>
          <w:rFonts w:ascii="Times New Roman" w:hAnsi="Times New Roman" w:cs="Times New Roman"/>
          <w:sz w:val="28"/>
          <w:szCs w:val="28"/>
        </w:rPr>
        <w:t>, который расположен на главной странице сайта</w:t>
      </w:r>
      <w:r w:rsidRPr="00EE517E">
        <w:rPr>
          <w:rFonts w:ascii="Times New Roman" w:hAnsi="Times New Roman" w:cs="Times New Roman"/>
          <w:sz w:val="28"/>
          <w:szCs w:val="28"/>
        </w:rPr>
        <w:t xml:space="preserve"> Росреестра, который расположен на главной странице сайта Росреестра. Для авторизации в личном кабинете используется подтверждённая учетная запись пользователя на едином портале государственных услуг Российской Федерации;</w:t>
      </w:r>
    </w:p>
    <w:p w:rsidR="00EE517E" w:rsidRPr="00EE517E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>- с помощью сервиса «Запрос посредством доступа к ФГИС ЕГРН». Получить ключ доступа к данному сервису можно в личном кабинете Росреестра;</w:t>
      </w:r>
    </w:p>
    <w:p w:rsidR="00EE517E" w:rsidRPr="00EE517E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 xml:space="preserve">- с помощью электронных сервисов: «Справочная информация по объектам недвижимости в режиме </w:t>
      </w:r>
      <w:proofErr w:type="spellStart"/>
      <w:r w:rsidRPr="00EE517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E517E">
        <w:rPr>
          <w:rFonts w:ascii="Times New Roman" w:hAnsi="Times New Roman" w:cs="Times New Roman"/>
          <w:sz w:val="28"/>
          <w:szCs w:val="28"/>
        </w:rPr>
        <w:t>» и «Публичная кадастровая карта».</w:t>
      </w:r>
    </w:p>
    <w:p w:rsidR="00EE517E" w:rsidRPr="00EE517E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 xml:space="preserve">- на сайте Росреестра с помощью сервиса «Фонд данных государственной кадастровой оценки» можно ознакомиться с результатами государственной кадастровой оценки, которая проведена органами власти субъекта. </w:t>
      </w:r>
    </w:p>
    <w:p w:rsidR="003D1CF4" w:rsidRDefault="00EE517E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7E">
        <w:rPr>
          <w:rFonts w:ascii="Times New Roman" w:hAnsi="Times New Roman" w:cs="Times New Roman"/>
          <w:sz w:val="28"/>
          <w:szCs w:val="28"/>
        </w:rPr>
        <w:t xml:space="preserve">- обратившись в многофункциональный центр (МФЦ) с запросом о получении Выписки из ЕГРН о кадастровой стоимости объекта недвижимости. Выписка из ЕГРН о кадастровой стоимости объекта недвижимости предоставляется бесплатно.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FBB" w:rsidRPr="001F0FB7" w:rsidRDefault="00864FBB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на портале Правительства Ростовской области в разделе «</w:t>
      </w:r>
      <w:r w:rsidR="00F93C75">
        <w:rPr>
          <w:rFonts w:ascii="Times New Roman" w:hAnsi="Times New Roman" w:cs="Times New Roman"/>
          <w:sz w:val="28"/>
          <w:szCs w:val="28"/>
        </w:rPr>
        <w:t>экономика» во</w:t>
      </w:r>
      <w:r>
        <w:rPr>
          <w:rFonts w:ascii="Times New Roman" w:hAnsi="Times New Roman" w:cs="Times New Roman"/>
          <w:sz w:val="28"/>
          <w:szCs w:val="28"/>
        </w:rPr>
        <w:t xml:space="preserve"> вкладке «кадастровая оценка» размещены все постановления</w:t>
      </w:r>
      <w:r w:rsidR="002F085A">
        <w:rPr>
          <w:rFonts w:ascii="Times New Roman" w:hAnsi="Times New Roman" w:cs="Times New Roman"/>
          <w:sz w:val="28"/>
          <w:szCs w:val="28"/>
        </w:rPr>
        <w:t>, касающиеся результатов определения кадастровой стоимости</w:t>
      </w:r>
      <w:r w:rsidR="00F93C75">
        <w:rPr>
          <w:rFonts w:ascii="Times New Roman" w:hAnsi="Times New Roman" w:cs="Times New Roman"/>
          <w:sz w:val="28"/>
          <w:szCs w:val="28"/>
        </w:rPr>
        <w:t xml:space="preserve">, в том числе Постановление № 881. </w:t>
      </w:r>
    </w:p>
    <w:p w:rsidR="00312A84" w:rsidRDefault="00F93C75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Правообладатель недвижимого имущества, в случае если затронуты его права и обязанности </w:t>
      </w:r>
      <w:r w:rsidR="008A77B5">
        <w:rPr>
          <w:rFonts w:ascii="Times New Roman" w:hAnsi="Times New Roman" w:cs="Times New Roman"/>
          <w:sz w:val="28"/>
          <w:szCs w:val="28"/>
        </w:rPr>
        <w:t>может оспорить</w:t>
      </w:r>
      <w:r w:rsidR="00312A84">
        <w:rPr>
          <w:rFonts w:ascii="Times New Roman" w:hAnsi="Times New Roman" w:cs="Times New Roman"/>
          <w:sz w:val="28"/>
          <w:szCs w:val="28"/>
        </w:rPr>
        <w:t xml:space="preserve"> кадастровую стоимость объекта </w:t>
      </w:r>
      <w:r w:rsidR="001C4DF1">
        <w:rPr>
          <w:rFonts w:ascii="Times New Roman" w:hAnsi="Times New Roman" w:cs="Times New Roman"/>
          <w:sz w:val="28"/>
          <w:szCs w:val="28"/>
        </w:rPr>
        <w:t>недвижимости в</w:t>
      </w:r>
      <w:r w:rsidR="00312A84">
        <w:rPr>
          <w:rFonts w:ascii="Times New Roman" w:hAnsi="Times New Roman" w:cs="Times New Roman"/>
          <w:sz w:val="28"/>
          <w:szCs w:val="28"/>
        </w:rPr>
        <w:t xml:space="preserve"> суде или в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="00312A84">
        <w:rPr>
          <w:rFonts w:ascii="Times New Roman" w:hAnsi="Times New Roman" w:cs="Times New Roman"/>
          <w:sz w:val="28"/>
          <w:szCs w:val="28"/>
        </w:rPr>
        <w:t xml:space="preserve">Комиссии по рассмотрению споров о результатах определения кадастровой стоимости, созданной при Управлении Росреестра по Ростовской области. </w:t>
      </w:r>
    </w:p>
    <w:p w:rsidR="001C4DF1" w:rsidRDefault="005676AB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4DF1" w:rsidRPr="001C4DF1">
        <w:rPr>
          <w:rFonts w:ascii="Times New Roman" w:hAnsi="Times New Roman" w:cs="Times New Roman"/>
          <w:sz w:val="28"/>
          <w:szCs w:val="28"/>
        </w:rPr>
        <w:t>Для того чтобы оспорить кадастровую стоимость объекта недвижимого имущества недостаточно только одного заявления</w:t>
      </w:r>
      <w:r w:rsidR="001C4DF1">
        <w:rPr>
          <w:rFonts w:ascii="Times New Roman" w:hAnsi="Times New Roman" w:cs="Times New Roman"/>
          <w:sz w:val="28"/>
          <w:szCs w:val="28"/>
        </w:rPr>
        <w:t>. Прежде всего, заявителю необходимо определиться с основанием, по которым он будет оспаривать кадастровую стоимость.</w:t>
      </w:r>
    </w:p>
    <w:p w:rsidR="00390466" w:rsidRDefault="0094019A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Пересмотреть кадастровую стоимость в Комиссии можно </w:t>
      </w:r>
      <w:r w:rsidR="00390466">
        <w:rPr>
          <w:rFonts w:ascii="Times New Roman" w:hAnsi="Times New Roman" w:cs="Times New Roman"/>
          <w:sz w:val="28"/>
          <w:szCs w:val="28"/>
        </w:rPr>
        <w:t>по двум основаниям:</w:t>
      </w:r>
    </w:p>
    <w:p w:rsidR="0094019A" w:rsidRDefault="00390466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при определении кадастровой стоимости использовались недостоверные с</w:t>
      </w:r>
      <w:r w:rsidR="00312A84">
        <w:rPr>
          <w:rFonts w:ascii="Times New Roman" w:hAnsi="Times New Roman" w:cs="Times New Roman"/>
          <w:sz w:val="28"/>
          <w:szCs w:val="28"/>
        </w:rPr>
        <w:t xml:space="preserve">ведения об объекте недвижимости. В данном случае заявителю необходимо представить в Комиссию документы, подтверждающие, что при определении кадастровой стоимости объекта недвижимости были использованы недостоверные сведения. Например, на дату проведения оценки площадь объекта составляла                         100 </w:t>
      </w:r>
      <w:proofErr w:type="spellStart"/>
      <w:r w:rsidR="00312A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12A84">
        <w:rPr>
          <w:rFonts w:ascii="Times New Roman" w:hAnsi="Times New Roman" w:cs="Times New Roman"/>
          <w:sz w:val="28"/>
          <w:szCs w:val="28"/>
        </w:rPr>
        <w:t xml:space="preserve">, </w:t>
      </w:r>
      <w:r w:rsidR="00C303BA">
        <w:rPr>
          <w:rFonts w:ascii="Times New Roman" w:hAnsi="Times New Roman" w:cs="Times New Roman"/>
          <w:sz w:val="28"/>
          <w:szCs w:val="28"/>
        </w:rPr>
        <w:t>но</w:t>
      </w:r>
      <w:r w:rsidR="00312A84">
        <w:rPr>
          <w:rFonts w:ascii="Times New Roman" w:hAnsi="Times New Roman" w:cs="Times New Roman"/>
          <w:sz w:val="28"/>
          <w:szCs w:val="28"/>
        </w:rPr>
        <w:t xml:space="preserve"> при определении его кадастровой стоимости использовалась площадь                   200 </w:t>
      </w:r>
      <w:proofErr w:type="spellStart"/>
      <w:r w:rsidR="00312A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12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54D" w:rsidRDefault="007F24A2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A2">
        <w:rPr>
          <w:rFonts w:ascii="Times New Roman" w:hAnsi="Times New Roman" w:cs="Times New Roman"/>
          <w:sz w:val="28"/>
          <w:szCs w:val="28"/>
        </w:rPr>
        <w:t>- 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24A2">
        <w:rPr>
          <w:rFonts w:ascii="Times New Roman" w:hAnsi="Times New Roman" w:cs="Times New Roman"/>
          <w:sz w:val="28"/>
          <w:szCs w:val="28"/>
        </w:rPr>
        <w:t xml:space="preserve"> в отношении объекта недвижимости его рыночной стоимости на дат</w:t>
      </w:r>
      <w:r w:rsidR="005676AB">
        <w:rPr>
          <w:rFonts w:ascii="Times New Roman" w:hAnsi="Times New Roman" w:cs="Times New Roman"/>
          <w:sz w:val="28"/>
          <w:szCs w:val="28"/>
        </w:rPr>
        <w:t xml:space="preserve">у, по состоянию на которую определена его кадастровая </w:t>
      </w:r>
      <w:r w:rsidR="00312A84">
        <w:rPr>
          <w:rFonts w:ascii="Times New Roman" w:hAnsi="Times New Roman" w:cs="Times New Roman"/>
          <w:sz w:val="28"/>
          <w:szCs w:val="28"/>
        </w:rPr>
        <w:t>стоимость</w:t>
      </w:r>
      <w:r w:rsidR="005676AB">
        <w:rPr>
          <w:rFonts w:ascii="Times New Roman" w:hAnsi="Times New Roman" w:cs="Times New Roman"/>
          <w:sz w:val="28"/>
          <w:szCs w:val="28"/>
        </w:rPr>
        <w:t>.</w:t>
      </w:r>
      <w:r w:rsidR="00312A84">
        <w:rPr>
          <w:rFonts w:ascii="Times New Roman" w:hAnsi="Times New Roman" w:cs="Times New Roman"/>
          <w:sz w:val="28"/>
          <w:szCs w:val="28"/>
        </w:rPr>
        <w:t xml:space="preserve"> В этом случая заявитель представляет в Комиссию </w:t>
      </w:r>
      <w:r w:rsidR="00312A84" w:rsidRPr="007F24A2">
        <w:rPr>
          <w:rFonts w:ascii="Times New Roman" w:hAnsi="Times New Roman" w:cs="Times New Roman"/>
          <w:sz w:val="28"/>
          <w:szCs w:val="28"/>
        </w:rPr>
        <w:t>отчет об оценке рыночной стоимости</w:t>
      </w:r>
      <w:r w:rsidR="00312A84">
        <w:rPr>
          <w:rFonts w:ascii="Times New Roman" w:hAnsi="Times New Roman" w:cs="Times New Roman"/>
          <w:sz w:val="28"/>
          <w:szCs w:val="28"/>
        </w:rPr>
        <w:t xml:space="preserve"> объекта недвижимости </w:t>
      </w:r>
      <w:r w:rsidR="00312A84" w:rsidRPr="007F24A2">
        <w:rPr>
          <w:rFonts w:ascii="Times New Roman" w:hAnsi="Times New Roman" w:cs="Times New Roman"/>
          <w:sz w:val="28"/>
          <w:szCs w:val="28"/>
        </w:rPr>
        <w:t>на бумажном носителе и в форме электронного документа</w:t>
      </w:r>
      <w:r w:rsidR="00312A84">
        <w:rPr>
          <w:rFonts w:ascii="Times New Roman" w:hAnsi="Times New Roman" w:cs="Times New Roman"/>
          <w:sz w:val="28"/>
          <w:szCs w:val="28"/>
        </w:rPr>
        <w:t>.</w:t>
      </w:r>
      <w:r w:rsidR="00312A84" w:rsidRPr="007F24A2">
        <w:rPr>
          <w:rFonts w:ascii="Times New Roman" w:hAnsi="Times New Roman" w:cs="Times New Roman"/>
          <w:sz w:val="28"/>
          <w:szCs w:val="28"/>
        </w:rPr>
        <w:t xml:space="preserve"> При этом рыночная стоимость объекта недвижимости должна быть установлена на дату, по состоянию на которую установлена его кадастровая стоимость</w:t>
      </w:r>
      <w:r w:rsidR="006E154D">
        <w:rPr>
          <w:rFonts w:ascii="Times New Roman" w:hAnsi="Times New Roman" w:cs="Times New Roman"/>
          <w:sz w:val="28"/>
          <w:szCs w:val="28"/>
        </w:rPr>
        <w:t>.</w:t>
      </w:r>
    </w:p>
    <w:p w:rsidR="007F24A2" w:rsidRPr="007F24A2" w:rsidRDefault="00B8295F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312A84">
        <w:rPr>
          <w:rFonts w:ascii="Times New Roman" w:hAnsi="Times New Roman" w:cs="Times New Roman"/>
          <w:sz w:val="28"/>
          <w:szCs w:val="28"/>
        </w:rPr>
        <w:t xml:space="preserve"> к </w:t>
      </w:r>
      <w:r w:rsidR="007F24A2" w:rsidRPr="007F24A2">
        <w:rPr>
          <w:rFonts w:ascii="Times New Roman" w:hAnsi="Times New Roman" w:cs="Times New Roman"/>
          <w:sz w:val="28"/>
          <w:szCs w:val="28"/>
        </w:rPr>
        <w:t xml:space="preserve">заявлению о пересмотре кадастровой стоимости </w:t>
      </w:r>
      <w:r w:rsidR="005D4046">
        <w:rPr>
          <w:rFonts w:ascii="Times New Roman" w:hAnsi="Times New Roman" w:cs="Times New Roman"/>
          <w:sz w:val="28"/>
          <w:szCs w:val="28"/>
        </w:rPr>
        <w:t>следует приложить</w:t>
      </w:r>
      <w:r w:rsidR="007F24A2" w:rsidRPr="007F24A2">
        <w:rPr>
          <w:rFonts w:ascii="Times New Roman" w:hAnsi="Times New Roman" w:cs="Times New Roman"/>
          <w:sz w:val="28"/>
          <w:szCs w:val="28"/>
        </w:rPr>
        <w:t>:</w:t>
      </w:r>
    </w:p>
    <w:p w:rsidR="007F24A2" w:rsidRPr="007F24A2" w:rsidRDefault="007F24A2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A2">
        <w:rPr>
          <w:rFonts w:ascii="Times New Roman" w:hAnsi="Times New Roman" w:cs="Times New Roman"/>
          <w:sz w:val="28"/>
          <w:szCs w:val="28"/>
        </w:rPr>
        <w:t xml:space="preserve">-Выписку из ЕГРН о кадастровой стоимости объекта недвижимости, содержащую сведения об оспариваемых результатах определения кадастровой стоимости; </w:t>
      </w:r>
    </w:p>
    <w:p w:rsidR="007F24A2" w:rsidRDefault="007F24A2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4A2">
        <w:rPr>
          <w:rFonts w:ascii="Times New Roman" w:hAnsi="Times New Roman" w:cs="Times New Roman"/>
          <w:sz w:val="28"/>
          <w:szCs w:val="28"/>
        </w:rPr>
        <w:t xml:space="preserve"> -нотариально заверенную копию правоустанавливающего или </w:t>
      </w:r>
      <w:proofErr w:type="spellStart"/>
      <w:r w:rsidRPr="007F24A2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Pr="007F24A2">
        <w:rPr>
          <w:rFonts w:ascii="Times New Roman" w:hAnsi="Times New Roman" w:cs="Times New Roman"/>
          <w:sz w:val="28"/>
          <w:szCs w:val="28"/>
        </w:rPr>
        <w:t xml:space="preserve"> документа на объект недвижимости в случае, если заявление о пересмотре кадастровой стоимости подается лицом, обладающим</w:t>
      </w:r>
      <w:r w:rsidR="005D4046">
        <w:rPr>
          <w:rFonts w:ascii="Times New Roman" w:hAnsi="Times New Roman" w:cs="Times New Roman"/>
          <w:sz w:val="28"/>
          <w:szCs w:val="28"/>
        </w:rPr>
        <w:t xml:space="preserve"> правом на объект недвижимости. </w:t>
      </w:r>
    </w:p>
    <w:p w:rsidR="006E154D" w:rsidRDefault="006E154D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желанию заявителя могут быть приложены и иные документы. </w:t>
      </w:r>
    </w:p>
    <w:p w:rsidR="001C4DF1" w:rsidRDefault="001C4DF1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 Управлении Росреестра осуществляет свою деятельность с 2012 года</w:t>
      </w:r>
      <w:r w:rsidR="006E154D">
        <w:rPr>
          <w:rFonts w:ascii="Times New Roman" w:hAnsi="Times New Roman" w:cs="Times New Roman"/>
          <w:sz w:val="28"/>
          <w:szCs w:val="28"/>
        </w:rPr>
        <w:t xml:space="preserve"> и является коллегиальным органом</w:t>
      </w:r>
      <w:r w:rsidR="00B8295F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B8295F">
        <w:rPr>
          <w:rFonts w:ascii="Times New Roman" w:hAnsi="Times New Roman" w:cs="Times New Roman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представители региональных органов власти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области, Управления Росреестра, филиала ФГБУ ФКП Росреестра по Ростовской области и оценочного сообщества. Таким образом решения о пересмотре кадастровой стоимости принимаются коллегиально, несколькими экспертами. </w:t>
      </w:r>
    </w:p>
    <w:p w:rsidR="005D4046" w:rsidRDefault="005D4046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заявления в течение 1 месяца с даты поступления заявления. Заявитель обязательно информируется о дате заседания Комиссии, на котором он по желанию может присутствовать и </w:t>
      </w:r>
      <w:r w:rsidR="001C4DF1">
        <w:rPr>
          <w:rFonts w:ascii="Times New Roman" w:hAnsi="Times New Roman" w:cs="Times New Roman"/>
          <w:sz w:val="28"/>
          <w:szCs w:val="28"/>
        </w:rPr>
        <w:t xml:space="preserve">узнать </w:t>
      </w:r>
      <w:r>
        <w:rPr>
          <w:rFonts w:ascii="Times New Roman" w:hAnsi="Times New Roman" w:cs="Times New Roman"/>
          <w:sz w:val="28"/>
          <w:szCs w:val="28"/>
        </w:rPr>
        <w:t>о принятом Комиссией решении.</w:t>
      </w:r>
      <w:r w:rsidR="001C4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95" w:rsidRDefault="0017001A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Хочется отметить, что б</w:t>
      </w:r>
      <w:r w:rsidR="00001CB1">
        <w:rPr>
          <w:rFonts w:ascii="Times New Roman" w:hAnsi="Times New Roman" w:cs="Times New Roman"/>
          <w:sz w:val="28"/>
          <w:szCs w:val="28"/>
        </w:rPr>
        <w:t xml:space="preserve">ольшая часть заявление об оспаривании кадастровой стоимости поступает </w:t>
      </w:r>
      <w:r w:rsidR="007D3505">
        <w:rPr>
          <w:rFonts w:ascii="Times New Roman" w:hAnsi="Times New Roman" w:cs="Times New Roman"/>
          <w:sz w:val="28"/>
          <w:szCs w:val="28"/>
        </w:rPr>
        <w:t>от юридических лиц</w:t>
      </w:r>
      <w:r w:rsidR="00DF3A2C">
        <w:rPr>
          <w:rFonts w:ascii="Times New Roman" w:hAnsi="Times New Roman" w:cs="Times New Roman"/>
          <w:sz w:val="28"/>
          <w:szCs w:val="28"/>
        </w:rPr>
        <w:t xml:space="preserve">.  Количество заявлений, поступивших от граждан, </w:t>
      </w:r>
      <w:r w:rsidR="00B7566C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982DC5" w:rsidRPr="00982DC5">
        <w:rPr>
          <w:rFonts w:ascii="Times New Roman" w:hAnsi="Times New Roman" w:cs="Times New Roman"/>
          <w:sz w:val="28"/>
          <w:szCs w:val="28"/>
        </w:rPr>
        <w:t>22 %</w:t>
      </w:r>
      <w:r w:rsidR="000F5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</w:t>
      </w:r>
      <w:r w:rsidR="00DF3A2C">
        <w:rPr>
          <w:rFonts w:ascii="Times New Roman" w:hAnsi="Times New Roman" w:cs="Times New Roman"/>
          <w:sz w:val="28"/>
          <w:szCs w:val="28"/>
        </w:rPr>
        <w:t xml:space="preserve"> количества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заявлений</w:t>
      </w:r>
      <w:r w:rsidR="00DF3A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F5195">
        <w:rPr>
          <w:rFonts w:ascii="Times New Roman" w:hAnsi="Times New Roman" w:cs="Times New Roman"/>
          <w:sz w:val="28"/>
          <w:szCs w:val="28"/>
        </w:rPr>
        <w:t>деятельности Комиссии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три </w:t>
      </w:r>
      <w:r w:rsidR="000F5195">
        <w:rPr>
          <w:rFonts w:ascii="Times New Roman" w:hAnsi="Times New Roman" w:cs="Times New Roman"/>
          <w:sz w:val="28"/>
          <w:szCs w:val="28"/>
        </w:rPr>
        <w:t>года по</w:t>
      </w:r>
      <w:r>
        <w:rPr>
          <w:rFonts w:ascii="Times New Roman" w:hAnsi="Times New Roman" w:cs="Times New Roman"/>
          <w:sz w:val="28"/>
          <w:szCs w:val="28"/>
        </w:rPr>
        <w:t xml:space="preserve">казал, что </w:t>
      </w:r>
      <w:r w:rsidR="000F5195">
        <w:rPr>
          <w:rFonts w:ascii="Times New Roman" w:hAnsi="Times New Roman" w:cs="Times New Roman"/>
          <w:sz w:val="28"/>
          <w:szCs w:val="28"/>
        </w:rPr>
        <w:t xml:space="preserve">Комиссией принимается порядка </w:t>
      </w:r>
      <w:r w:rsidR="00DF3A2C">
        <w:rPr>
          <w:rFonts w:ascii="Times New Roman" w:hAnsi="Times New Roman" w:cs="Times New Roman"/>
          <w:sz w:val="28"/>
          <w:szCs w:val="28"/>
        </w:rPr>
        <w:t>2</w:t>
      </w:r>
      <w:r w:rsidR="00982DC5" w:rsidRPr="00982DC5">
        <w:rPr>
          <w:rFonts w:ascii="Times New Roman" w:hAnsi="Times New Roman" w:cs="Times New Roman"/>
          <w:sz w:val="28"/>
          <w:szCs w:val="28"/>
        </w:rPr>
        <w:t>3%</w:t>
      </w:r>
      <w:r w:rsidR="00DB7993">
        <w:rPr>
          <w:rFonts w:ascii="Times New Roman" w:hAnsi="Times New Roman" w:cs="Times New Roman"/>
          <w:sz w:val="28"/>
          <w:szCs w:val="28"/>
        </w:rPr>
        <w:t xml:space="preserve"> положительных решений, </w:t>
      </w:r>
      <w:r w:rsidR="000F519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82DC5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4A26A3">
        <w:rPr>
          <w:rFonts w:ascii="Times New Roman" w:hAnsi="Times New Roman" w:cs="Times New Roman"/>
          <w:sz w:val="28"/>
          <w:szCs w:val="28"/>
        </w:rPr>
        <w:t xml:space="preserve">40 </w:t>
      </w:r>
      <w:r w:rsidR="000F5195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6D02E8">
        <w:rPr>
          <w:rFonts w:ascii="Times New Roman" w:hAnsi="Times New Roman" w:cs="Times New Roman"/>
          <w:sz w:val="28"/>
          <w:szCs w:val="28"/>
        </w:rPr>
        <w:t xml:space="preserve">– </w:t>
      </w:r>
      <w:r w:rsidR="000F5195">
        <w:rPr>
          <w:rFonts w:ascii="Times New Roman" w:hAnsi="Times New Roman" w:cs="Times New Roman"/>
          <w:sz w:val="28"/>
          <w:szCs w:val="28"/>
        </w:rPr>
        <w:t xml:space="preserve">в отношении заявлений, поступивших от граждан. </w:t>
      </w:r>
      <w:bookmarkStart w:id="0" w:name="_GoBack"/>
      <w:bookmarkEnd w:id="0"/>
    </w:p>
    <w:p w:rsidR="00DB7993" w:rsidRPr="006E154D" w:rsidRDefault="00DB7993" w:rsidP="00EA04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4D">
        <w:rPr>
          <w:rFonts w:ascii="Times New Roman" w:hAnsi="Times New Roman" w:cs="Times New Roman"/>
          <w:sz w:val="28"/>
          <w:szCs w:val="28"/>
        </w:rPr>
        <w:t xml:space="preserve">Основными причинами отказов в установлении рыночной стоимости объектов недвижимости </w:t>
      </w:r>
      <w:r w:rsidR="00872EBE" w:rsidRPr="006E154D">
        <w:rPr>
          <w:rFonts w:ascii="Times New Roman" w:hAnsi="Times New Roman" w:cs="Times New Roman"/>
          <w:sz w:val="28"/>
          <w:szCs w:val="28"/>
        </w:rPr>
        <w:t>явля</w:t>
      </w:r>
      <w:r w:rsidR="00872EBE">
        <w:rPr>
          <w:rFonts w:ascii="Times New Roman" w:hAnsi="Times New Roman" w:cs="Times New Roman"/>
          <w:sz w:val="28"/>
          <w:szCs w:val="28"/>
        </w:rPr>
        <w:t>ются несоблюдение</w:t>
      </w:r>
      <w:r w:rsidR="000F5195">
        <w:rPr>
          <w:rFonts w:ascii="Times New Roman" w:hAnsi="Times New Roman" w:cs="Times New Roman"/>
          <w:sz w:val="28"/>
          <w:szCs w:val="28"/>
        </w:rPr>
        <w:t xml:space="preserve"> </w:t>
      </w:r>
      <w:r w:rsidRPr="006E154D">
        <w:rPr>
          <w:rFonts w:ascii="Times New Roman" w:hAnsi="Times New Roman" w:cs="Times New Roman"/>
          <w:sz w:val="28"/>
          <w:szCs w:val="28"/>
        </w:rPr>
        <w:t xml:space="preserve">оценщиками </w:t>
      </w:r>
      <w:r w:rsidR="006D02E8">
        <w:rPr>
          <w:rFonts w:ascii="Times New Roman" w:hAnsi="Times New Roman" w:cs="Times New Roman"/>
          <w:sz w:val="28"/>
          <w:szCs w:val="28"/>
        </w:rPr>
        <w:t>требований, установленных</w:t>
      </w:r>
      <w:r w:rsidR="000F5195">
        <w:rPr>
          <w:rFonts w:ascii="Times New Roman" w:hAnsi="Times New Roman" w:cs="Times New Roman"/>
          <w:sz w:val="28"/>
          <w:szCs w:val="28"/>
        </w:rPr>
        <w:t xml:space="preserve"> законодательством в сфере оценочной деятельности, что в свою очередь отражается на </w:t>
      </w:r>
      <w:r w:rsidR="004A26A3">
        <w:rPr>
          <w:rFonts w:ascii="Times New Roman" w:hAnsi="Times New Roman" w:cs="Times New Roman"/>
          <w:sz w:val="28"/>
          <w:szCs w:val="28"/>
        </w:rPr>
        <w:t>качестве подготавливаемых</w:t>
      </w:r>
      <w:r w:rsidR="00872EBE">
        <w:rPr>
          <w:rFonts w:ascii="Times New Roman" w:hAnsi="Times New Roman" w:cs="Times New Roman"/>
          <w:sz w:val="28"/>
          <w:szCs w:val="28"/>
        </w:rPr>
        <w:t xml:space="preserve"> ими отчетов о рыночной стоимости. </w:t>
      </w:r>
    </w:p>
    <w:p w:rsidR="007D3505" w:rsidRDefault="006E154D" w:rsidP="00EA0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B7993" w:rsidRPr="006E154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ей заявлений, </w:t>
      </w:r>
      <w:r w:rsidR="008E17A3" w:rsidRPr="006E154D">
        <w:rPr>
          <w:rFonts w:ascii="Times New Roman" w:hAnsi="Times New Roman" w:cs="Times New Roman"/>
          <w:sz w:val="28"/>
          <w:szCs w:val="28"/>
        </w:rPr>
        <w:t>поданных по</w:t>
      </w:r>
      <w:r w:rsidR="008E17A3">
        <w:rPr>
          <w:rFonts w:ascii="Times New Roman" w:hAnsi="Times New Roman" w:cs="Times New Roman"/>
          <w:sz w:val="28"/>
          <w:szCs w:val="28"/>
        </w:rPr>
        <w:t xml:space="preserve"> основанию недостоверности сведений, использованных при опр</w:t>
      </w:r>
      <w:r>
        <w:rPr>
          <w:rFonts w:ascii="Times New Roman" w:hAnsi="Times New Roman" w:cs="Times New Roman"/>
          <w:sz w:val="28"/>
          <w:szCs w:val="28"/>
        </w:rPr>
        <w:t xml:space="preserve">еделении кадастровой стоимости, зачастую заявителями не прикладываются подтверждающие </w:t>
      </w:r>
      <w:r w:rsidR="006D02E8">
        <w:rPr>
          <w:rFonts w:ascii="Times New Roman" w:hAnsi="Times New Roman" w:cs="Times New Roman"/>
          <w:sz w:val="28"/>
          <w:szCs w:val="28"/>
        </w:rPr>
        <w:t>недостоверность сведений</w:t>
      </w:r>
      <w:r w:rsidR="00872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документы. Вместе с тем </w:t>
      </w:r>
      <w:r w:rsidR="007D3505">
        <w:rPr>
          <w:rFonts w:ascii="Times New Roman" w:hAnsi="Times New Roman" w:cs="Times New Roman"/>
          <w:sz w:val="28"/>
          <w:szCs w:val="28"/>
        </w:rPr>
        <w:t>Комиссией принимались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</w:t>
      </w:r>
      <w:r w:rsidR="007D3505">
        <w:rPr>
          <w:rFonts w:ascii="Times New Roman" w:hAnsi="Times New Roman" w:cs="Times New Roman"/>
          <w:sz w:val="28"/>
          <w:szCs w:val="28"/>
        </w:rPr>
        <w:t>решения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вышеуказанных объектов. </w:t>
      </w:r>
    </w:p>
    <w:p w:rsidR="008E17A3" w:rsidRDefault="008E17A3" w:rsidP="00EA0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заявитель представил в Комиссию документы, подтверждающие что при определении </w:t>
      </w:r>
      <w:r w:rsidR="00DB7993">
        <w:rPr>
          <w:rFonts w:ascii="Times New Roman" w:hAnsi="Times New Roman" w:cs="Times New Roman"/>
          <w:sz w:val="28"/>
          <w:szCs w:val="28"/>
        </w:rPr>
        <w:t>кадастровой стоимости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были использованы </w:t>
      </w:r>
      <w:r w:rsidRPr="00D34E97">
        <w:rPr>
          <w:rFonts w:ascii="Times New Roman" w:hAnsi="Times New Roman" w:cs="Times New Roman"/>
          <w:sz w:val="28"/>
          <w:szCs w:val="28"/>
        </w:rPr>
        <w:t xml:space="preserve">неверные сведения о расстояние от </w:t>
      </w:r>
      <w:r w:rsidR="00872EBE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DB7993" w:rsidRPr="00D34E97">
        <w:rPr>
          <w:rFonts w:ascii="Times New Roman" w:hAnsi="Times New Roman" w:cs="Times New Roman"/>
          <w:sz w:val="28"/>
          <w:szCs w:val="28"/>
        </w:rPr>
        <w:t xml:space="preserve"> до</w:t>
      </w:r>
      <w:r w:rsidRPr="00D34E97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>
        <w:rPr>
          <w:rFonts w:ascii="Times New Roman" w:hAnsi="Times New Roman" w:cs="Times New Roman"/>
          <w:sz w:val="28"/>
          <w:szCs w:val="28"/>
        </w:rPr>
        <w:t>. Комиссией было принято решение о пересчёте кадастровой стоимости с учетом достоверных сведений. В результате чего кадастровая стоимость указанных объектов была пересчитана и снизилась практически в 2,8 раза.</w:t>
      </w:r>
    </w:p>
    <w:p w:rsidR="00DB7993" w:rsidRDefault="00DB7993" w:rsidP="00EA0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итоги, хочется отметить, </w:t>
      </w:r>
      <w:r w:rsidR="00872EBE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не согласен с кадастровой стоимостью, если она затрагивает его права, он вправе оспорить стоимость, но при этом следует учитывать, что есть установленный законом порядок, который регла</w:t>
      </w:r>
      <w:r w:rsidR="007D3505">
        <w:rPr>
          <w:rFonts w:ascii="Times New Roman" w:hAnsi="Times New Roman" w:cs="Times New Roman"/>
          <w:sz w:val="28"/>
          <w:szCs w:val="28"/>
        </w:rPr>
        <w:t xml:space="preserve">ментирует процесс оспаривания. </w:t>
      </w:r>
    </w:p>
    <w:sectPr w:rsidR="00DB7993" w:rsidSect="009541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9A"/>
    <w:rsid w:val="00001CB1"/>
    <w:rsid w:val="000B37C5"/>
    <w:rsid w:val="000E6827"/>
    <w:rsid w:val="000E6DBF"/>
    <w:rsid w:val="000F5195"/>
    <w:rsid w:val="00102906"/>
    <w:rsid w:val="00130853"/>
    <w:rsid w:val="00154740"/>
    <w:rsid w:val="0017001A"/>
    <w:rsid w:val="001C4DF1"/>
    <w:rsid w:val="001F0FB7"/>
    <w:rsid w:val="0022024E"/>
    <w:rsid w:val="002F085A"/>
    <w:rsid w:val="00312A84"/>
    <w:rsid w:val="00350E39"/>
    <w:rsid w:val="00390466"/>
    <w:rsid w:val="003B4E1A"/>
    <w:rsid w:val="003D1CF4"/>
    <w:rsid w:val="00422DAC"/>
    <w:rsid w:val="0048768A"/>
    <w:rsid w:val="004A26A3"/>
    <w:rsid w:val="004B0FD8"/>
    <w:rsid w:val="00543A00"/>
    <w:rsid w:val="005540A8"/>
    <w:rsid w:val="005676AB"/>
    <w:rsid w:val="00587C6B"/>
    <w:rsid w:val="00596AE2"/>
    <w:rsid w:val="005B4BE3"/>
    <w:rsid w:val="005D4046"/>
    <w:rsid w:val="005D6017"/>
    <w:rsid w:val="005E72F3"/>
    <w:rsid w:val="00634FC2"/>
    <w:rsid w:val="006D02E8"/>
    <w:rsid w:val="006E154D"/>
    <w:rsid w:val="006F18F1"/>
    <w:rsid w:val="007D3505"/>
    <w:rsid w:val="007D68DF"/>
    <w:rsid w:val="007F24A2"/>
    <w:rsid w:val="00857377"/>
    <w:rsid w:val="00864FBB"/>
    <w:rsid w:val="00872EBE"/>
    <w:rsid w:val="008A77B5"/>
    <w:rsid w:val="008E17A3"/>
    <w:rsid w:val="0094019A"/>
    <w:rsid w:val="009541A2"/>
    <w:rsid w:val="00982DC5"/>
    <w:rsid w:val="009C658B"/>
    <w:rsid w:val="009D682C"/>
    <w:rsid w:val="009F33DC"/>
    <w:rsid w:val="00A57AAC"/>
    <w:rsid w:val="00AF20FB"/>
    <w:rsid w:val="00B631BC"/>
    <w:rsid w:val="00B722D3"/>
    <w:rsid w:val="00B741C0"/>
    <w:rsid w:val="00B7566C"/>
    <w:rsid w:val="00B8295F"/>
    <w:rsid w:val="00BA61D0"/>
    <w:rsid w:val="00C303BA"/>
    <w:rsid w:val="00C80875"/>
    <w:rsid w:val="00D32969"/>
    <w:rsid w:val="00D33F7D"/>
    <w:rsid w:val="00D34E97"/>
    <w:rsid w:val="00D3737B"/>
    <w:rsid w:val="00D41801"/>
    <w:rsid w:val="00DB7993"/>
    <w:rsid w:val="00DE59FE"/>
    <w:rsid w:val="00DF3A2C"/>
    <w:rsid w:val="00E52C61"/>
    <w:rsid w:val="00EA0451"/>
    <w:rsid w:val="00EA04D3"/>
    <w:rsid w:val="00EE517E"/>
    <w:rsid w:val="00F00C0A"/>
    <w:rsid w:val="00F34D4E"/>
    <w:rsid w:val="00F93C75"/>
    <w:rsid w:val="00FA1C5C"/>
    <w:rsid w:val="00FC5EA2"/>
    <w:rsid w:val="00FD25CE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BFE5-F2D2-4366-BA8D-DC0BCF0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0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4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5ACD-C6EA-4D92-840B-F87EC72A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 Елена Александровна</dc:creator>
  <cp:keywords/>
  <dc:description/>
  <cp:lastModifiedBy>Чешева Елена Александровна</cp:lastModifiedBy>
  <cp:revision>7</cp:revision>
  <cp:lastPrinted>2018-09-27T09:38:00Z</cp:lastPrinted>
  <dcterms:created xsi:type="dcterms:W3CDTF">2018-09-26T09:25:00Z</dcterms:created>
  <dcterms:modified xsi:type="dcterms:W3CDTF">2018-09-27T13:49:00Z</dcterms:modified>
</cp:coreProperties>
</file>