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-426" w:right="-286" w:firstLine="426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ПУБЛИЧНАЯ ОФЕРТА </w:t>
      </w:r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ЗАКЛЮЧЕНИИ ДОГОВОРА </w:t>
      </w:r>
      <w:bookmarkStart w:id="0" w:name="OLE_LINK2"/>
      <w:bookmarkStart w:id="1" w:name="OLE_LINK3"/>
      <w:bookmarkStart w:id="2" w:name="OLE_LINK4"/>
      <w:bookmarkEnd w:id="0"/>
      <w:bookmarkEnd w:id="1"/>
      <w:bookmarkEnd w:id="2"/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left="-426" w:right="-286" w:firstLine="426"/>
        <w:jc w:val="both"/>
        <w:rPr/>
      </w:pPr>
      <w:r>
        <w:rPr>
          <w:rFonts w:cs="Times New Roman" w:ascii="Times New Roman" w:hAnsi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</w:rPr>
        <w:t xml:space="preserve">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</w:rPr>
        <w:t xml:space="preserve">  предоставления услуг на условиях, изложенных в настоящей Оферте и приложениях к ней.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  <w:tab w:val="left" w:pos="284" w:leader="none"/>
        </w:tabs>
        <w:suppressAutoHyphens w:val="false"/>
        <w:spacing w:lineRule="auto" w:line="240" w:before="0" w:after="0"/>
        <w:ind w:left="-426" w:right="-286" w:firstLine="426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  <w:sz w:val="24"/>
          <w:szCs w:val="24"/>
        </w:rPr>
        <w:t xml:space="preserve"> в информационно-телекоммуникационной сети Интернет по адресу: </w:t>
      </w:r>
      <w:r>
        <w:rPr>
          <w:rStyle w:val="Style10"/>
          <w:rFonts w:cs="Times New Roman" w:ascii="Times New Roman" w:hAnsi="Times New Roman"/>
          <w:color w:val="auto"/>
          <w:sz w:val="24"/>
          <w:szCs w:val="24"/>
          <w:u w:val="none"/>
        </w:rPr>
        <w:t>cimlyanck.mfc61.ru</w:t>
      </w:r>
      <w:r>
        <w:rPr>
          <w:rStyle w:val="Style10"/>
          <w:rFonts w:ascii="Times New Roman" w:hAnsi="Times New Roman"/>
          <w:color w:val="auto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и действует по 31.12.2019 года включительно.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  <w:tab w:val="left" w:pos="284" w:leader="none"/>
        </w:tabs>
        <w:suppressAutoHyphens w:val="false"/>
        <w:spacing w:lineRule="auto" w:line="240" w:before="0" w:after="0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  <w:tab w:val="left" w:pos="284" w:leader="none"/>
        </w:tabs>
        <w:suppressAutoHyphens w:val="false"/>
        <w:spacing w:lineRule="auto" w:line="240" w:before="0" w:after="0"/>
        <w:ind w:left="-426" w:right="-286" w:firstLine="426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  <w:sz w:val="24"/>
          <w:szCs w:val="24"/>
        </w:rPr>
        <w:t>: 347320, Ростовская область, г. Цимлянск, ул. Советская, 44.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  <w:tab w:val="left" w:pos="284" w:leader="none"/>
        </w:tabs>
        <w:suppressAutoHyphens w:val="false"/>
        <w:spacing w:lineRule="auto" w:line="240" w:before="0" w:after="0"/>
        <w:ind w:left="-426" w:right="-286" w:firstLine="426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  <w:sz w:val="24"/>
          <w:szCs w:val="24"/>
        </w:rPr>
        <w:t xml:space="preserve">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  <w:sz w:val="24"/>
          <w:szCs w:val="24"/>
        </w:rPr>
        <w:t xml:space="preserve"> обязан разместить на сайте в информационно–телекоммуникационной сети Интернет по адресу: </w:t>
      </w:r>
      <w:r>
        <w:rPr>
          <w:rStyle w:val="Style10"/>
          <w:rFonts w:cs="Times New Roman" w:ascii="Times New Roman" w:hAnsi="Times New Roman"/>
          <w:color w:val="auto"/>
          <w:sz w:val="24"/>
          <w:szCs w:val="24"/>
          <w:u w:val="none"/>
        </w:rPr>
        <w:t>cimlyanck.mfc61.ru</w:t>
      </w:r>
      <w:r>
        <w:rPr>
          <w:rFonts w:cs="Times New Roman" w:ascii="Times New Roman" w:hAnsi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>
      <w:pPr>
        <w:pStyle w:val="ListParagraph"/>
        <w:tabs>
          <w:tab w:val="left" w:pos="284" w:leader="none"/>
          <w:tab w:val="left" w:pos="4308" w:leader="none"/>
        </w:tabs>
        <w:spacing w:lineRule="auto" w:line="240" w:before="0" w:after="0"/>
        <w:ind w:left="0" w:right="-28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left" w:pos="284" w:leader="none"/>
          <w:tab w:val="left" w:pos="4308" w:leader="none"/>
        </w:tabs>
        <w:spacing w:lineRule="auto" w:line="240" w:before="0" w:after="0"/>
        <w:ind w:left="0" w:right="-28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tbl>
      <w:tblPr>
        <w:tblStyle w:val="afff1"/>
        <w:tblW w:w="4678" w:type="dxa"/>
        <w:jc w:val="left"/>
        <w:tblInd w:w="5528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</w:tblGrid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Приложение № 1 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b/>
              </w:rPr>
              <w:t>к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Style w:val="Style10"/>
                <w:rFonts w:cs="Times New Roman" w:ascii="Times New Roman" w:hAnsi="Times New Roman"/>
                <w:b/>
                <w:bCs/>
                <w:i w:val="false"/>
                <w:iCs w:val="false"/>
                <w:color w:val="auto"/>
                <w:sz w:val="24"/>
                <w:szCs w:val="24"/>
                <w:u w:val="none"/>
              </w:rPr>
      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      </w:r>
            <w:r>
              <w:rPr>
                <w:rFonts w:cs="Times New Roman" w:ascii="Times New Roman" w:hAnsi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>
      <w:pPr>
        <w:pStyle w:val="Normal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на публичную оферту</w:t>
      </w:r>
    </w:p>
    <w:p>
      <w:pPr>
        <w:pStyle w:val="Normal"/>
        <w:spacing w:lineRule="auto" w:line="240"/>
        <w:ind w:right="-286" w:hanging="0"/>
        <w:jc w:val="center"/>
        <w:rPr/>
      </w:pPr>
      <w:r>
        <w:rPr>
          <w:rFonts w:cs="Times New Roman" w:ascii="Times New Roman" w:hAnsi="Times New Roman"/>
        </w:rPr>
        <w:t xml:space="preserve">о заключении договора об организации предоставления на площадке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</w:rPr>
        <w:t xml:space="preserve"> услуг по обращению с твердыми коммунальными отходами</w:t>
      </w:r>
    </w:p>
    <w:p>
      <w:pPr>
        <w:pStyle w:val="Normal"/>
        <w:spacing w:lineRule="auto" w:line="240"/>
        <w:ind w:right="-28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</w:rPr>
        <w:t xml:space="preserve">Изучив публичную оферту о заключении договора об организации предоставления на площадке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</w:rPr>
        <w:t xml:space="preserve"> услуг по обращению с твердыми коммунальными отходами,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yellow"/>
        </w:rPr>
        <w:t>(наименование организации)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</w:rPr>
        <w:t xml:space="preserve">в лице </w:t>
      </w:r>
      <w:r>
        <w:rPr>
          <w:rFonts w:cs="Times New Roman" w:ascii="Times New Roman" w:hAnsi="Times New Roman"/>
          <w:highlight w:val="yellow"/>
        </w:rPr>
        <w:t>(должность руководителя, Ф.И.О.)</w:t>
      </w:r>
      <w:r>
        <w:rPr>
          <w:rFonts w:cs="Times New Roman" w:ascii="Times New Roman" w:hAnsi="Times New Roman"/>
        </w:rPr>
        <w:t xml:space="preserve"> настоящим ответом подтверждает полное и безоговорочное согласие с условиями публичной оферты, опубликованной на сайте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</w:rPr>
        <w:t xml:space="preserve"> в информационно-телекоммуникационной сети Интернет по адресу: </w:t>
      </w:r>
      <w:r>
        <w:rPr>
          <w:rStyle w:val="Style10"/>
          <w:rFonts w:cs="Times New Roman" w:ascii="Times New Roman" w:hAnsi="Times New Roman"/>
          <w:color w:val="auto"/>
          <w:sz w:val="24"/>
          <w:szCs w:val="24"/>
          <w:u w:val="none"/>
        </w:rPr>
        <w:t>cimlyanck.mfc61.ru</w:t>
      </w:r>
      <w:r>
        <w:rPr>
          <w:rFonts w:cs="Times New Roman" w:ascii="Times New Roman" w:hAnsi="Times New Roman"/>
        </w:rPr>
        <w:t>. Подписанный и скрепленный печатью договор направляем.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Должность </w:t>
      </w:r>
      <w:r>
        <w:rPr>
          <w:rFonts w:cs="Times New Roman" w:ascii="Times New Roman" w:hAnsi="Times New Roman"/>
          <w:highlight w:val="yellow"/>
        </w:rPr>
        <w:t>Подпись Ф.И.О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  <w:t>М.П.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  <w:t>Дата</w:t>
      </w:r>
    </w:p>
    <w:p>
      <w:pPr>
        <w:pStyle w:val="Normal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</w:r>
      <w:r>
        <w:br w:type="page"/>
      </w:r>
    </w:p>
    <w:tbl>
      <w:tblPr>
        <w:tblStyle w:val="afff1"/>
        <w:tblW w:w="4678" w:type="dxa"/>
        <w:jc w:val="left"/>
        <w:tblInd w:w="5528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</w:tblGrid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Приложение № 2</w:t>
            </w:r>
            <w:bookmarkStart w:id="3" w:name="_GoBack"/>
            <w:bookmarkEnd w:id="3"/>
            <w:r>
              <w:rPr>
                <w:rFonts w:cs="Times New Roman" w:ascii="Times New Roman" w:hAnsi="Times New Roman"/>
                <w:b/>
              </w:rPr>
              <w:t xml:space="preserve"> 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b/>
              </w:rPr>
              <w:t>к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Style w:val="Style10"/>
                <w:rFonts w:cs="Times New Roman" w:ascii="Times New Roman" w:hAnsi="Times New Roman"/>
                <w:b/>
                <w:bCs/>
                <w:i w:val="false"/>
                <w:iCs w:val="false"/>
                <w:color w:val="auto"/>
                <w:sz w:val="24"/>
                <w:szCs w:val="24"/>
                <w:u w:val="none"/>
              </w:rPr>
              <w:t>Муниципального автономного учреждения Цимлянского района «Многофункциональный центр предоставления государственных и муниципальных услуг»</w:t>
            </w:r>
            <w:r>
              <w:rPr>
                <w:rFonts w:cs="Times New Roman" w:ascii="Times New Roman" w:hAnsi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>
        <w:rPr>
          <w:rFonts w:ascii="Times New Roman" w:hAnsi="Times New Roman"/>
          <w:b/>
          <w:bCs/>
          <w:sz w:val="28"/>
          <w:szCs w:val="28"/>
        </w:rPr>
        <w:t>№ ____</w:t>
      </w:r>
    </w:p>
    <w:p>
      <w:pPr>
        <w:pStyle w:val="Normal"/>
        <w:jc w:val="center"/>
        <w:rPr/>
      </w:pPr>
      <w:r>
        <w:rPr/>
      </w:r>
    </w:p>
    <w:p>
      <w:pPr>
        <w:pStyle w:val="Style34"/>
        <w:jc w:val="both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sz w:val="24"/>
          <w:szCs w:val="24"/>
        </w:rPr>
        <w:t>___________</w:t>
        <w:tab/>
        <w:t xml:space="preserve">                                                                                              </w:t>
        <w:tab/>
        <w:t xml:space="preserve">        </w:t>
      </w:r>
      <w:r>
        <w:rPr>
          <w:rFonts w:ascii="Times New Roman" w:hAnsi="Times New Roman"/>
          <w:b w:val="false"/>
          <w:i w:val="false"/>
          <w:sz w:val="24"/>
          <w:szCs w:val="24"/>
        </w:rPr>
        <w:t>«___» __________ 2019</w:t>
      </w:r>
    </w:p>
    <w:p>
      <w:pPr>
        <w:pStyle w:val="Normal"/>
        <w:tabs>
          <w:tab w:val="left" w:pos="0" w:leader="none"/>
          <w:tab w:val="left" w:pos="34" w:leader="none"/>
          <w:tab w:val="left" w:pos="176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/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«__________» </w:t>
      </w:r>
      <w:r>
        <w:rPr>
          <w:rFonts w:ascii="Times New Roman" w:hAnsi="Times New Roman"/>
        </w:rPr>
        <w:t>(далее — Общество),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  <w:spacing w:val="-6"/>
        </w:rPr>
        <w:t>лице директора _______________________</w:t>
      </w:r>
      <w:r>
        <w:rPr>
          <w:rFonts w:ascii="Times New Roman" w:hAnsi="Times New Roman"/>
          <w:bCs/>
          <w:spacing w:val="-11"/>
        </w:rPr>
        <w:t>, действующего на основании доверенности ___________________,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</w:rPr>
        <w:t xml:space="preserve">с одной стороны, и </w:t>
      </w:r>
      <w:r>
        <w:rPr>
          <w:rStyle w:val="Style10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</w:rPr>
        <w:t xml:space="preserve">, (далее – МФЦ) в лице руководителя Полякова Виталия Борисовича, действующего на основании Устава, с другой стороны, именуемые далее Стороны, заключили настоящий договор о нижеследующем:  </w:t>
      </w:r>
    </w:p>
    <w:p>
      <w:pPr>
        <w:pStyle w:val="Normal"/>
        <w:tabs>
          <w:tab w:val="left" w:pos="0" w:leader="none"/>
          <w:tab w:val="left" w:pos="34" w:leader="none"/>
          <w:tab w:val="left" w:pos="176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3600" w:leader="none"/>
          <w:tab w:val="decimal" w:pos="4451" w:leader="none"/>
          <w:tab w:val="decimal" w:pos="5018" w:leader="none"/>
        </w:tabs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1. ТЕРМИНЫ И ОПРЕДЕЛЕНИЯ, ОБЩИЕ ПОЛОЖЕНИЯ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1. Стороны</w:t>
      </w:r>
      <w:r>
        <w:rPr>
          <w:rFonts w:ascii="Times New Roman" w:hAnsi="Times New Roman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</w:rPr>
        <w:t>договоре</w:t>
      </w:r>
      <w:r>
        <w:rPr>
          <w:rFonts w:ascii="Times New Roman" w:hAnsi="Times New Roman"/>
        </w:rPr>
        <w:t xml:space="preserve"> и его </w:t>
      </w:r>
      <w:r>
        <w:rPr>
          <w:rFonts w:ascii="Times New Roman" w:hAnsi="Times New Roman"/>
          <w:iCs/>
        </w:rPr>
        <w:t>приложениях</w:t>
      </w:r>
      <w:r>
        <w:rPr>
          <w:rFonts w:ascii="Times New Roman" w:hAnsi="Times New Roman"/>
        </w:rPr>
        <w:t xml:space="preserve"> термины имеют значение и будут толковаться в соответствии </w:t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b/>
          <w:b/>
        </w:rPr>
      </w:pPr>
      <w:r>
        <w:rPr>
          <w:rFonts w:ascii="Times New Roman" w:hAnsi="Times New Roman"/>
        </w:rPr>
        <w:tab/>
      </w:r>
      <w:r>
        <w:rPr>
          <w:rFonts w:cs="Times New Roman" w:ascii="Times New Roman" w:hAnsi="Times New Roman"/>
        </w:rPr>
        <w:t>1.1. </w:t>
      </w:r>
      <w:r>
        <w:rPr>
          <w:rFonts w:cs="Times New Roman" w:ascii="Times New Roman" w:hAnsi="Times New Roman"/>
          <w:b/>
        </w:rPr>
        <w:t>ТКО</w:t>
      </w:r>
      <w:r>
        <w:rPr>
          <w:rFonts w:cs="Times New Roman" w:ascii="Times New Roman" w:hAnsi="Times New Roman"/>
        </w:rPr>
        <w:t xml:space="preserve"> – твердые коммунальные отходы.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</w:rPr>
        <w:t>1.2. </w:t>
      </w:r>
      <w:r>
        <w:rPr>
          <w:rFonts w:cs="Times New Roman" w:ascii="Times New Roman" w:hAnsi="Times New Roman"/>
          <w:b/>
        </w:rPr>
        <w:t xml:space="preserve">Заявка </w:t>
      </w:r>
      <w:r>
        <w:rPr>
          <w:rFonts w:cs="Times New Roman" w:ascii="Times New Roman" w:hAnsi="Times New Roman"/>
        </w:rPr>
        <w:t>– заявка на заключение договора оказания услуг по обращению с ТКО.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1.3. </w:t>
      </w:r>
      <w:r>
        <w:rPr>
          <w:rFonts w:cs="Times New Roman" w:ascii="Times New Roman" w:hAnsi="Times New Roman"/>
          <w:b/>
        </w:rPr>
        <w:t>Заявление</w:t>
      </w:r>
      <w:r>
        <w:rPr>
          <w:rFonts w:cs="Times New Roman" w:ascii="Times New Roman" w:hAnsi="Times New Roman"/>
        </w:rPr>
        <w:t xml:space="preserve"> – заявление на перерасчет размера платы за коммунальную услугу по обращению с ТКО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1.4. </w:t>
      </w:r>
      <w:r>
        <w:rPr>
          <w:rFonts w:cs="Times New Roman" w:ascii="Times New Roman" w:hAnsi="Times New Roman"/>
          <w:b/>
        </w:rPr>
        <w:t xml:space="preserve">Заявитель </w:t>
      </w:r>
      <w:r>
        <w:rPr>
          <w:rFonts w:cs="Times New Roman" w:ascii="Times New Roman" w:hAnsi="Times New Roman"/>
          <w:i/>
        </w:rPr>
        <w:t xml:space="preserve">– </w:t>
      </w:r>
      <w:r>
        <w:rPr>
          <w:rFonts w:cs="Times New Roman" w:ascii="Times New Roman" w:hAnsi="Times New Roman"/>
        </w:rPr>
        <w:t>физическое лицо, индивидуальный предприниматель или юридическое лицо, подавшее заявку или заявление.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1.5. </w:t>
      </w:r>
      <w:r>
        <w:rPr>
          <w:rFonts w:cs="Times New Roman" w:ascii="Times New Roman" w:hAnsi="Times New Roman"/>
          <w:b/>
        </w:rPr>
        <w:t xml:space="preserve">ТОСП – </w:t>
      </w:r>
      <w:r>
        <w:rPr>
          <w:rFonts w:cs="Times New Roman" w:ascii="Times New Roman" w:hAnsi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Normal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 ПРЕДМЕТ ДОГОВОРА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Оказание услуг Обществу по приему Заявок и Заявлений на базе МФЦ.</w:t>
      </w:r>
    </w:p>
    <w:p>
      <w:pPr>
        <w:pStyle w:val="Normal"/>
        <w:tabs>
          <w:tab w:val="left" w:pos="708" w:leader="none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Общества, предоставляемых на базе МФЦ, приведен в Приложении № 1 к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3.1. Общество вправе: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Выступать с предложением о пересмотре сроков и условий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Осуществлять контроль порядка и условий организации предоставления услуг МФЦ по настоящему договору.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3.2. Общество обязано: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 Рассматривать запросы МФЦ о порядке оказания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 Передавать в МФЦ документы и информацию, необходимые для предоставления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9. Оплатить МФЦ стоимость оказанных услуг в порядке и сроки, установленные в Разделе 5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3.2.10. </w:t>
      </w:r>
      <w:r>
        <w:rPr>
          <w:rFonts w:cs="Times New Roman" w:ascii="Times New Roman" w:hAnsi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BodyText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4.1. МФЦ вправе: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 Выступать с предложениями о пересмотре сроков и условий настоящего договора.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4.2. МФЦ обязан: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Осуществлять прием Заявителей в соответствии с графиком работы офисов и ТОСП МФЦ.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Представлять Обществу ежемесячно счет на оплату оказанных услуг и акт приема-передачи оказанных услуг в срок до 10 числа месяца, следующего за отчетным.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5. ЦЕНА ДОГОВОРА И ПОРЯДОК РАСЧЕТОВ</w:t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5.1. Оплата за оказанные услуги по настоящему договору производится Обществом ежемесячно на основании представленных МФЦ счета на оплату и акта приема-передачи оказанных </w:t>
      </w:r>
      <w:r>
        <w:rPr>
          <w:rFonts w:cs="Times New Roman" w:ascii="Times New Roman" w:hAnsi="Times New Roman"/>
        </w:rPr>
        <w:t>услуг, подписанного Сторонами без разногласий, в течение 1 (одного) месяца с момента подписания акта приема-передачи. В случае неподписания акта приема-передачи оказание услуг на площадке МФЦ приостанавливается.</w:t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6. ПОРЯДОК ИНФОРМАЦИОННОГО ОБМЕНА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 Информационный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6.3.3. Осуществление контроля за обеспечением уровня защищенности персональных данных.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6.3.4. Недопущение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6.3.5. Разработка и принятие мер по предотвращению возможных опасных последствий подобных нарушений.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7. ОТВЕТСТВЕННОСТЬ СТОРОН</w:t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8. АНТИКОРРУПЦИОННАЯ ОГОВОРКА</w:t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При исполнении своих обязательств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>
      <w:pPr>
        <w:pStyle w:val="Annotation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9. СРОК ДЕЙСТВИЯ ДОГОВОРА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9.1. Настоящий договор вступает в силу с даты подписания его обеими Сторонами и действует с момента его </w:t>
      </w:r>
      <w:r>
        <w:rPr>
          <w:rFonts w:cs="Times New Roman" w:ascii="Times New Roman" w:hAnsi="Times New Roman"/>
        </w:rPr>
        <w:t>подписания и до 31.12.2019.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9.2. В случае неисполнения п. 5.1. настоящего договора оказание услуг прекращается.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10. ФОРС-МАЖОР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>
      <w:pPr>
        <w:pStyle w:val="Normal"/>
        <w:ind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bCs/>
        </w:rPr>
        <w:t>11. ПОРЯДОК РАЗРЕШЕНИЯ СПОРОВ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11.1. </w:t>
      </w:r>
      <w:r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12. ЗАКЛЮЧИТЕЛЬНЫЕ ПОЛОЖЕНИЯ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12.1.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bCs/>
        </w:rPr>
        <w:t>12.2.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>
        <w:rPr/>
        <w:t xml:space="preserve"> 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tbl>
      <w:tblPr>
        <w:tblpPr w:bottomFromText="0" w:horzAnchor="text" w:leftFromText="180" w:rightFromText="180" w:tblpX="0" w:tblpY="1" w:topFromText="0" w:vertAnchor="text"/>
        <w:tblW w:w="102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96"/>
        <w:gridCol w:w="8509"/>
      </w:tblGrid>
      <w:tr>
        <w:trPr/>
        <w:tc>
          <w:tcPr>
            <w:tcW w:w="1696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Приложения:</w:t>
            </w:r>
          </w:p>
        </w:tc>
        <w:tc>
          <w:tcPr>
            <w:tcW w:w="8509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 Приложение № 1 «Перечень услуг Общества, предоставляемых на базе МФЦ» </w:t>
            </w:r>
            <w:r>
              <w:rPr>
                <w:rFonts w:cs="Times New Roman" w:ascii="Times New Roman" w:hAnsi="Times New Roman"/>
                <w:bCs/>
              </w:rPr>
              <w:t>на 1 л. в 1 экз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2. Приложение № 2 «Порядок оказания услуг Общества на базе МФЦ</w:t>
            </w:r>
            <w:r>
              <w:rPr>
                <w:rFonts w:cs="Times New Roman" w:ascii="Times New Roman" w:hAnsi="Times New Roman"/>
                <w:bCs/>
              </w:rPr>
              <w:t>» на 44 л. в 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отчета об оказании услуг Общества, предоставленных на базе МФЦ»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6. Приложение № 6 «Форма реестра передачи документов»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</w:tbl>
    <w:p>
      <w:pPr>
        <w:pStyle w:val="Normal"/>
        <w:ind w:left="36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13. РЕКВИЗИТЫ И ПОДПИСИ СТОРОН</w:t>
      </w:r>
    </w:p>
    <w:tbl>
      <w:tblPr>
        <w:tblStyle w:val="afff1"/>
        <w:tblW w:w="1020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44"/>
        <w:gridCol w:w="150"/>
        <w:gridCol w:w="5070"/>
        <w:gridCol w:w="242"/>
      </w:tblGrid>
      <w:tr>
        <w:trPr>
          <w:trHeight w:val="5524" w:hRule="atLeast"/>
        </w:trPr>
        <w:tc>
          <w:tcPr>
            <w:tcW w:w="4894" w:type="dxa"/>
            <w:gridSpan w:val="2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Заказчик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Style w:val="12"/>
                <w:rFonts w:eastAsia="Times New Roman"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Юридический адрес: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Реквизиты: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ИНН __________ / КПП_____________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Р/счет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БИК 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л/с 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24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(должность)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____________________/___________ 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М.П.</w:t>
            </w:r>
          </w:p>
        </w:tc>
        <w:tc>
          <w:tcPr>
            <w:tcW w:w="5070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Исполнитель</w:t>
            </w:r>
          </w:p>
          <w:p>
            <w:pPr>
              <w:pStyle w:val="Normal"/>
              <w:spacing w:lineRule="auto" w:line="218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Юридический адрес: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</w:rPr>
              <w:t>347320, Ростовская область, Цимлянский район, г. Цимлянск, ул. Советская, 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Реквизиты: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</w:rPr>
              <w:t xml:space="preserve">ИНН </w:t>
            </w:r>
            <w:r>
              <w:rPr>
                <w:rFonts w:cs="Times New Roman" w:ascii="Times New Roman" w:hAnsi="Times New Roman"/>
                <w:bCs/>
                <w:color w:val="000000"/>
                <w:spacing w:val="-10"/>
                <w:sz w:val="28"/>
                <w:szCs w:val="28"/>
                <w:lang w:bidi="ru-RU"/>
              </w:rPr>
              <w:t>6137008988</w:t>
            </w:r>
            <w:r>
              <w:rPr>
                <w:rFonts w:cs="Times New Roman" w:ascii="Times New Roman" w:hAnsi="Times New Roman"/>
                <w:bCs/>
              </w:rPr>
              <w:t xml:space="preserve"> / КПП 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bidi="ru-RU"/>
              </w:rPr>
              <w:t>613701001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ОГРН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ru-RU"/>
              </w:rPr>
              <w:t>1116174000150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Р/счет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ru-RU"/>
              </w:rPr>
              <w:t>40703810501604000008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БИК </w:t>
            </w:r>
            <w:r>
              <w:rPr>
                <w:rFonts w:cs="Times New Roman" w:ascii="Times New Roman" w:hAnsi="Times New Roman"/>
                <w:color w:val="000000"/>
                <w:spacing w:val="-10"/>
                <w:sz w:val="28"/>
                <w:szCs w:val="28"/>
                <w:lang w:bidi="ru-RU"/>
              </w:rPr>
              <w:t>046015762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/>
                <w:spacing w:val="-10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4"/>
                <w:u w:val="none"/>
              </w:rPr>
              <w:t>_____________________</w:t>
            </w:r>
            <w:r>
              <w:rPr>
                <w:rFonts w:cs="Times New Roman" w:ascii="Times New Roman" w:hAnsi="Times New Roman"/>
                <w:spacing w:val="-4"/>
              </w:rPr>
              <w:t>/В.Б. Поляков/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М.П.</w:t>
            </w:r>
          </w:p>
        </w:tc>
        <w:tc>
          <w:tcPr>
            <w:tcW w:w="242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74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462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afff1"/>
              <w:tblpPr w:bottomFromText="0" w:horzAnchor="margin" w:leftFromText="180" w:rightFromText="180" w:tblpX="0" w:tblpXSpec="right" w:tblpY="133" w:topFromText="0" w:vertAnchor="text"/>
              <w:tblW w:w="4917" w:type="dxa"/>
              <w:jc w:val="righ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17"/>
            </w:tblGrid>
            <w:tr>
              <w:trPr/>
              <w:tc>
                <w:tcPr>
                  <w:tcW w:w="4917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</w:t>
                  </w:r>
                  <w:r>
                    <w:rPr>
                      <w:rFonts w:cs="Times New Roman" w:ascii="Times New Roman" w:hAnsi="Times New Roman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</w:rPr>
                    <w:t>Муниципальным автономным учреждением Цимлянского района «Многофункциональный центр предоставления государственных и муниципальных услуг»</w:t>
                  </w:r>
                  <w:r>
                    <w:rPr>
                      <w:rFonts w:ascii="Times New Roman" w:hAnsi="Times New Roman"/>
                      <w:bCs/>
                    </w:rPr>
                    <w:t xml:space="preserve"> и _____________________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b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Перечень услуг Общества, предоставляемых на базе МФЦ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ff1"/>
        <w:tblW w:w="101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7"/>
        <w:gridCol w:w="9388"/>
      </w:tblGrid>
      <w:tr>
        <w:trPr/>
        <w:tc>
          <w:tcPr>
            <w:tcW w:w="807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9388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807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9388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>
        <w:trPr/>
        <w:tc>
          <w:tcPr>
            <w:tcW w:w="807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9388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tbl>
      <w:tblPr>
        <w:tblStyle w:val="afff1"/>
        <w:tblW w:w="1020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4"/>
        <w:gridCol w:w="294"/>
        <w:gridCol w:w="4778"/>
      </w:tblGrid>
      <w:tr>
        <w:trPr/>
        <w:tc>
          <w:tcPr>
            <w:tcW w:w="5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18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u w:val="none"/>
              </w:rPr>
              <w:t xml:space="preserve">Руководитель </w:t>
            </w:r>
            <w:r>
              <w:rPr>
                <w:rFonts w:cs="Times New Roman" w:ascii="Times New Roman" w:hAnsi="Times New Roman"/>
              </w:rPr>
              <w:t>_________/Поляков В.Б./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   </w:t>
            </w: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3331210" cy="136842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7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ff1"/>
                              <w:tblW w:w="5245" w:type="dxa"/>
                              <w:jc w:val="right"/>
                              <w:tblInd w:w="0" w:type="dxa"/>
                              <w:tblCellMar>
                                <w:top w:w="0" w:type="dxa"/>
                                <w:left w:w="11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5245"/>
                            </w:tblGrid>
                            <w:tr>
                              <w:trPr/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Приложение № 2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к Договору оказания услуг между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i w:val="false"/>
                                      <w:iCs w:val="false"/>
                                      <w:color w:val="auto"/>
                                      <w:sz w:val="24"/>
                                      <w:szCs w:val="24"/>
                                    </w:rPr>
                                    <w:t>Муниципальным автономным учреждением Цимлянского района «Многофункциональный центр предоставления государственных и муниципальных услуг»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и 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от_____________________ № ___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4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239pt;margin-top:6.65pt;width:262.2pt;height:107.65pt;mso-position-horizontal:righ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afff1"/>
                        <w:tblW w:w="5245" w:type="dxa"/>
                        <w:jc w:val="right"/>
                        <w:tblInd w:w="0" w:type="dxa"/>
                        <w:tblCellMar>
                          <w:top w:w="0" w:type="dxa"/>
                          <w:left w:w="11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5245"/>
                      </w:tblGrid>
                      <w:tr>
                        <w:trPr/>
                        <w:tc>
                          <w:tcPr>
                            <w:tcW w:w="5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Приложение № 2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к Договору оказания услуг между </w:t>
                            </w: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sz w:val="24"/>
                                <w:szCs w:val="24"/>
                              </w:rPr>
                              <w:t>Муниципальным автономным учреждением Цимлянского района «Многофункциональный центр предоставления государственных и муниципальных услуг»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и _____________________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от_____________________ № ___</w:t>
                            </w:r>
                          </w:p>
                        </w:tc>
                      </w:tr>
                    </w:tbl>
                    <w:p>
                      <w:pPr>
                        <w:pStyle w:val="Style4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Порядок оказания услуг Общества на базе МФЦ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1.1. Консультация Заявителя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8"/>
        <w:gridCol w:w="1237"/>
        <w:gridCol w:w="1457"/>
        <w:gridCol w:w="3500"/>
        <w:gridCol w:w="3120"/>
        <w:gridCol w:w="3544"/>
        <w:gridCol w:w="1414"/>
      </w:tblGrid>
      <w:tr>
        <w:trPr>
          <w:tblHeader w:val="true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/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Паспорт гражданина РФ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Заявитель не может удостоверить личность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81" w:hRule="atLeast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1.1.2.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категории Заявителя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субъекта права.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Индивидуальный предприниматель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Заявка на предоставление услуги заполняется по форме согласно Приложению № 2 к Порядку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Заявка на предоставление услуги заполняется по форме согласно Приложению № 3 к Порядку</w:t>
            </w:r>
          </w:p>
        </w:tc>
        <w:tc>
          <w:tcPr>
            <w:tcW w:w="14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ListParagraph"/>
              <w:tabs>
                <w:tab w:val="clear" w:pos="4308"/>
                <w:tab w:val="left" w:pos="185" w:leader="none"/>
              </w:tabs>
              <w:spacing w:lineRule="auto" w:line="240" w:before="0" w:after="0"/>
              <w:ind w:left="-68" w:right="34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</w:rPr>
              <w:t>Переход к приему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  <w:t>1.2. Прием документов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1277"/>
        <w:gridCol w:w="1416"/>
        <w:gridCol w:w="3544"/>
        <w:gridCol w:w="3120"/>
        <w:gridCol w:w="3543"/>
        <w:gridCol w:w="1416"/>
      </w:tblGrid>
      <w:tr>
        <w:trPr>
          <w:tblHeader w:val="true"/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Не 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7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Проверка данных, содержащихся в заявке.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Данные корректны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Данные содержат ошибки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cs="Times New Roman" w:ascii="Times New Roman" w:hAnsi="Times New Roman"/>
              </w:rPr>
              <w:t xml:space="preserve"> использованием программного обеспечения </w:t>
            </w:r>
            <w:r>
              <w:rPr>
                <w:rFonts w:cs="Times New Roman" w:ascii="Times New Roman" w:hAnsi="Times New Roman"/>
                <w:lang w:val="en-US"/>
              </w:rPr>
              <w:t>VipNet</w:t>
            </w:r>
            <w:r>
              <w:rPr>
                <w:rFonts w:cs="Times New Roman" w:ascii="Times New Roman" w:hAnsi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cs="Times New Roman" w:ascii="Times New Roman" w:hAnsi="Times New Roman"/>
                <w:lang w:val="en-US"/>
              </w:rPr>
              <w:t>sig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sgn</w:t>
            </w:r>
            <w:r>
              <w:rPr>
                <w:rFonts w:cs="Times New Roman" w:ascii="Times New Roman" w:hAnsi="Times New Roman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2. </w:t>
      </w:r>
      <w:r>
        <w:rPr>
          <w:rFonts w:cs="Times New Roman" w:ascii="Times New Roman" w:hAnsi="Times New Roman"/>
          <w:b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2.1. Консультация Заявителя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8"/>
        <w:gridCol w:w="1237"/>
        <w:gridCol w:w="1457"/>
        <w:gridCol w:w="3500"/>
        <w:gridCol w:w="3120"/>
        <w:gridCol w:w="3544"/>
        <w:gridCol w:w="1414"/>
      </w:tblGrid>
      <w:tr>
        <w:trPr>
          <w:tblHeader w:val="true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/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Паспорт гражданина РФ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Заявитель не может удостоверить личность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81" w:hRule="atLeast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2.1.2.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категории Заявителя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цели обращения.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Переоформление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7 к Порядку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ListParagraph"/>
              <w:tabs>
                <w:tab w:val="clear" w:pos="4308"/>
                <w:tab w:val="left" w:pos="185" w:leader="none"/>
              </w:tabs>
              <w:spacing w:lineRule="auto" w:line="240" w:before="0" w:after="0"/>
              <w:ind w:left="-68" w:right="34" w:hanging="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Переход к приему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  <w:t>2.2. Прием документов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1277"/>
        <w:gridCol w:w="1416"/>
        <w:gridCol w:w="3544"/>
        <w:gridCol w:w="3120"/>
        <w:gridCol w:w="3543"/>
        <w:gridCol w:w="1416"/>
      </w:tblGrid>
      <w:tr>
        <w:trPr>
          <w:tblHeader w:val="true"/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Не 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7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Проверка данных, содержащихся в заявлении.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Для получения услуги Заявитель в заявлении указывает все обязательные для заполнения данные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Данные корректны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Данные содержат ошибки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cs="Times New Roman" w:ascii="Times New Roman" w:hAnsi="Times New Roman"/>
              </w:rPr>
              <w:t xml:space="preserve"> использованием программного обеспечения </w:t>
            </w:r>
            <w:r>
              <w:rPr>
                <w:rFonts w:cs="Times New Roman" w:ascii="Times New Roman" w:hAnsi="Times New Roman"/>
                <w:lang w:val="en-US"/>
              </w:rPr>
              <w:t>VipNet</w:t>
            </w:r>
            <w:r>
              <w:rPr>
                <w:rFonts w:cs="Times New Roman" w:ascii="Times New Roman" w:hAnsi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cs="Times New Roman" w:ascii="Times New Roman" w:hAnsi="Times New Roman"/>
                <w:lang w:val="en-US"/>
              </w:rPr>
              <w:t>sig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sgn</w:t>
            </w:r>
            <w:r>
              <w:rPr>
                <w:rFonts w:cs="Times New Roman" w:ascii="Times New Roman" w:hAnsi="Times New Roman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afff1"/>
        <w:tblW w:w="13320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4"/>
        <w:gridCol w:w="3473"/>
        <w:gridCol w:w="4713"/>
      </w:tblGrid>
      <w:tr>
        <w:trPr>
          <w:trHeight w:val="255" w:hRule="atLeast"/>
        </w:trPr>
        <w:tc>
          <w:tcPr>
            <w:tcW w:w="513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473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71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18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      </w:r>
          </w:p>
        </w:tc>
      </w:tr>
      <w:tr>
        <w:trPr>
          <w:trHeight w:val="1395" w:hRule="atLeast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</w:t>
            </w:r>
            <w:bookmarkStart w:id="5" w:name="__DdeLink__23941_1778881382"/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  <w:bookmarkEnd w:id="5"/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(должность)                   (подпись)      (Ф.И.О.)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3473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Style w:val="12"/>
                <w:rFonts w:cs="Times New Roman" w:ascii="Times New Roman" w:hAnsi="Times New Roman"/>
                <w:bCs/>
                <w:u w:val="none"/>
              </w:rPr>
              <w:t>(наименование организации)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u w:val="none"/>
              </w:rPr>
            </w:pPr>
            <w:r>
              <w:rPr>
                <w:rFonts w:cs="Times New Roman" w:ascii="Times New Roman" w:hAnsi="Times New Roman"/>
                <w:u w:val="none"/>
              </w:rPr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uto" w:line="240" w:before="0" w:after="0"/>
              <w:ind w:left="0" w:right="454" w:hanging="0"/>
              <w:jc w:val="left"/>
              <w:rPr/>
            </w:pPr>
            <w:r>
              <w:rPr>
                <w:rFonts w:cs="Times New Roman" w:ascii="Times New Roman" w:hAnsi="Times New Roman"/>
                <w:u w:val="none"/>
              </w:rPr>
              <w:t xml:space="preserve">Руководитель </w:t>
            </w:r>
            <w:r>
              <w:rPr>
                <w:rFonts w:cs="Times New Roman" w:ascii="Times New Roman" w:hAnsi="Times New Roman"/>
              </w:rPr>
              <w:t>_________/Поляков В.Б./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12"/>
                <w:rFonts w:cs="Times New Roman" w:ascii="Times New Roman" w:hAnsi="Times New Roman"/>
                <w:bCs/>
              </w:rPr>
              <w:t>М.П.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352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2"/>
      </w:tblGrid>
      <w:tr>
        <w:trPr/>
        <w:tc>
          <w:tcPr>
            <w:tcW w:w="5352" w:type="dxa"/>
            <w:tcBorders/>
            <w:shd w:color="auto" w:fill="FFFFFF" w:val="clea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Приложение № 1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Порядку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Документы, предоставляемые заявителем для получения услуг Общества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«</w:t>
      </w:r>
      <w:r>
        <w:rPr>
          <w:rFonts w:cs="Times New Roman" w:ascii="Times New Roman" w:hAnsi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№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Категория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Наименование документов, которые представляет заявитель для получения «подуслуги»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Количество необходимых экземпляров документа с указанием подлинник/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Условие предоставления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Установленные требования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к документу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Форма (шаблон)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Для юридических лиц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Приказ на руководителя о вступлении в должность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Решение общего собрания участников Общества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/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 заседания совета директоров Общества о назначении на должность руководителя организации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/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 на уполномоченное лицо, имеющее право подписи и представление интересов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1 экз. копия, заверенная руководителем 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В случае если с заявкой обратился представитель по доверенности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представителя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В случае если с заявкой обратился представитель по доверенности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желанию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" w:cs="Times New Roman" w:eastAsiaTheme="minorEastAsia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праве собственности на помещение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собственности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Договор аренды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аренде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ЕГРН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30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Иной документ, подтверждающий право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руководителя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объектов недвижимости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заявитель подает заявку более чем на 3 объекта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 указанием адреса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Для индивидуальных предпринимателей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индивидуального предпринимателя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индивидуального предпринимателя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ЕГРИП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индивидуального предпринимателя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индивидуальным предпринимателем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 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Если индивидуальный предприниматель не присутствует при подписании договора </w:t>
      </w:r>
    </w:p>
    <w:p>
      <w:pPr>
        <w:pStyle w:val="2"/>
        <w:ind w:lef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Завереяется печатью индивидуального предпринимателя (при наличии).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представителя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лица, заключающего договор по доверенности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Если индивидуальный предприниматель не присутствует при подписании договора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Свидетельство на право собственности помещения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собственности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Договор аренды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аренде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ЕГРН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30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Иной документ, подтверждающий право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2 к Порядку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управляющих компаний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Свидетельства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Приказ о назначении руководителя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руководителем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 (ы)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 на заключение договора от руководителя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руководителем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он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Список 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объектов недвижимости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заявитель подает заявку более чем на 3 объекта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указанием адреса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Лицензия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Лицензия на управление многоквартирным домом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auto"/>
          <w:sz w:val="22"/>
          <w:szCs w:val="22"/>
        </w:rPr>
        <w:t>Для товариществ собственников жилья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 избрании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председателем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председатель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>
          <w:color w:val="auto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жилищных кооперативов, жилищно-строительных кооперативов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председателем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председатель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>
          <w:color w:val="auto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auto"/>
          <w:sz w:val="22"/>
          <w:szCs w:val="22"/>
        </w:rPr>
        <w:t>Для физических лиц, заключающих договор на оказание услуг многоквартирному дому, избравшему непосредственную форму управления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общего собрания об избрании формы управления многоквартирным домом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собственников многоквартирного дома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Доверенность, выданная всеми или большинством собственников МКД действовать от их имени, с правом подписи договора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уполномоченного лица на заключение договора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2 к Порядку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садоводческих или огороднических некоммерческих товариществ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внесении организации в Единый государственный реестр юридических лиц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внесении организации в Единый государственный реестр юридических лиц (ОГРН)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114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 (ИНН)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114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 организации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(первая, последняя страница, раздел с полномочиями председателя)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 назначении председателя (иного должностного лица, выступающего без доверенности)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право заключения договора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договор подписывает любое другое лицо помимо председателя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Реестр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Реестр участников (членов) товарищества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 произвольной форме с печатью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№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Категория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Наименование документов, которые представляет заявитель для получения «подуслуги»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Количество необходимых экземпляров документа с указанием подлинник/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Условие предоставления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Установленные требования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к документу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Форма (шаблон) документа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2"/>
          <w:szCs w:val="22"/>
        </w:rPr>
        <w:t>Перерасчет по лицевому счету, в том числе в связи с изменением количества проживающих в многоквартирных домах и жилых домах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собственника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Документ, подтверждающий временное отсутствие потребителя в жилом помещении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Командировочное удостоверение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временном, то есть более 5 полных календарных дней подряд, отсутствии потребителя в жилом помещении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ahoma" w:hAnsi="Tahoma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Решение (приказ, распоряжение) о направлении в служебную командировку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 служебной командировке с приложением копий проездных билетов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 нахождении на лечении в стационарном лечебном учреждении или на санаторно-курортном лечении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 xml:space="preserve">Проездные билеты, оформленные на имя потребителя.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Счета за проживание в гостинице, общежитии или другом месте временного пребывания или их заверенные копии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регистрации по месту пребывания, форма № 3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организации, осуществляющей вневедомственную охрану жилого помещения, в котором потребитель временно отсутствовал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перерасчет по лицевому счету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4 к Порядку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Переоформление лицевого счета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праве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праве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страницы где указаны все дольщики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переоформление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5 к Порядку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Открытие лицевого счета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собственности, договор купли-продажи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открытие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6 к Порядку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Закрытие лицевого счета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собственности, договор купли-продажи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закрытие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7 к Порядку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headerReference w:type="default" r:id="rId2"/>
          <w:type w:val="nextPage"/>
          <w:pgSz w:w="11906" w:h="16838"/>
          <w:pgMar w:left="1134" w:right="566" w:header="0" w:top="709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2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индивидуального предпринимателя</w:t>
      </w:r>
    </w:p>
    <w:tbl>
      <w:tblPr>
        <w:tblStyle w:val="afff1"/>
        <w:tblW w:w="4388" w:type="dxa"/>
        <w:jc w:val="left"/>
        <w:tblInd w:w="4957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3815"/>
      </w:tblGrid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DejaVuSerif-Bold" w:hAnsi="DejaVuSerif-Bold" w:cs="DejaVuSerif-Bold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DejaVuSerif-Bold" w:ascii="DejaVuSerif-Bold" w:hAnsi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Наименование организации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ФИО</w:t>
            </w:r>
          </w:p>
        </w:tc>
      </w:tr>
      <w:tr>
        <w:trPr/>
        <w:tc>
          <w:tcPr>
            <w:tcW w:w="5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5096"/>
      </w:tblGrid>
      <w:tr>
        <w:trPr/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1. Прошу Вас заключить договор на оказание услуг по обращению с</w:t>
            </w:r>
          </w:p>
        </w:tc>
      </w:tr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TimesNewRomanPS-BoldMT" w:hAnsi="TimesNewRomanPS-BoldMT" w:cs="TimesNewRomanPS-BoldMT"/>
          <w:b/>
          <w:b/>
          <w:bCs/>
          <w:color w:val="000000"/>
        </w:rPr>
      </w:pPr>
      <w:r>
        <w:rPr>
          <w:rFonts w:cs="TimesNewRomanPS-BoldMT" w:ascii="TimesNewRomanPS-BoldMT" w:hAnsi="TimesNewRomanPS-BoldMT"/>
          <w:b/>
          <w:bCs/>
          <w:color w:val="000000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0"/>
        <w:gridCol w:w="4183"/>
        <w:gridCol w:w="284"/>
        <w:gridCol w:w="2827"/>
      </w:tblGrid>
      <w:tr>
        <w:trPr>
          <w:trHeight w:val="116" w:hRule="atLeast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2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/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должность</w:t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Паспортные данные руководителя:</w:t>
      </w:r>
    </w:p>
    <w:tbl>
      <w:tblPr>
        <w:tblStyle w:val="afff1"/>
        <w:tblW w:w="9354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"/>
        <w:gridCol w:w="638"/>
        <w:gridCol w:w="849"/>
        <w:gridCol w:w="141"/>
        <w:gridCol w:w="143"/>
        <w:gridCol w:w="708"/>
        <w:gridCol w:w="1277"/>
        <w:gridCol w:w="955"/>
        <w:gridCol w:w="1737"/>
        <w:gridCol w:w="285"/>
        <w:gridCol w:w="1689"/>
        <w:gridCol w:w="10"/>
      </w:tblGrid>
      <w:tr>
        <w:trPr/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94" w:type="dxa"/>
            <w:gridSpan w:val="10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подразделения</w:t>
            </w:r>
          </w:p>
        </w:tc>
        <w:tc>
          <w:tcPr>
            <w:tcW w:w="2128" w:type="dxa"/>
            <w:gridSpan w:val="3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 рождения</w:t>
            </w:r>
          </w:p>
        </w:tc>
        <w:tc>
          <w:tcPr>
            <w:tcW w:w="1699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Контактные телефоны:</w:t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849"/>
        <w:gridCol w:w="705"/>
        <w:gridCol w:w="1705"/>
        <w:gridCol w:w="279"/>
        <w:gridCol w:w="2273"/>
        <w:gridCol w:w="1"/>
        <w:gridCol w:w="703"/>
        <w:gridCol w:w="284"/>
        <w:gridCol w:w="1552"/>
      </w:tblGrid>
      <w:tr>
        <w:trPr/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главного бухгалтера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NewRomanPSMT"/>
                <w:color w:val="000000"/>
                <w:lang w:val="en-US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55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Дата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1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2. ДЛЯ ИНДИВИДУАЛЬНЫХ ПРЕДПРИНИМАТЕЛЕЙ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1"/>
        <w:tblW w:w="9354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6"/>
        <w:gridCol w:w="4525"/>
        <w:gridCol w:w="1576"/>
        <w:gridCol w:w="2316"/>
      </w:tblGrid>
      <w:tr>
        <w:trPr/>
        <w:tc>
          <w:tcPr>
            <w:tcW w:w="9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 xml:space="preserve">ИНН </w:t>
            </w:r>
          </w:p>
        </w:tc>
        <w:tc>
          <w:tcPr>
            <w:tcW w:w="452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1"/>
        <w:tblW w:w="9354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2"/>
        <w:gridCol w:w="347"/>
        <w:gridCol w:w="849"/>
        <w:gridCol w:w="141"/>
        <w:gridCol w:w="1277"/>
        <w:gridCol w:w="851"/>
        <w:gridCol w:w="191"/>
        <w:gridCol w:w="475"/>
        <w:gridCol w:w="289"/>
        <w:gridCol w:w="736"/>
        <w:gridCol w:w="572"/>
        <w:gridCol w:w="713"/>
        <w:gridCol w:w="1"/>
        <w:gridCol w:w="367"/>
        <w:gridCol w:w="1322"/>
        <w:gridCol w:w="10"/>
      </w:tblGrid>
      <w:tr>
        <w:trPr/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94" w:type="dxa"/>
            <w:gridSpan w:val="1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подразделения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4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76" w:hRule="atLeast"/>
        </w:trPr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12"/>
              </w:rPr>
            </w:pPr>
            <w:r>
              <w:rPr>
                <w:rFonts w:cs="TimesNewRomanPSMT" w:ascii="TimesNewRomanPSMT" w:hAnsi="TimesNewRomanPSMT"/>
                <w:color w:val="000000"/>
                <w:sz w:val="12"/>
              </w:rPr>
            </w:r>
          </w:p>
        </w:tc>
        <w:tc>
          <w:tcPr>
            <w:tcW w:w="6935" w:type="dxa"/>
            <w:gridSpan w:val="1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ОГРНИП</w:t>
            </w:r>
          </w:p>
        </w:tc>
        <w:tc>
          <w:tcPr>
            <w:tcW w:w="5728" w:type="dxa"/>
            <w:gridSpan w:val="10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799"/>
        <w:gridCol w:w="1559"/>
        <w:gridCol w:w="921"/>
        <w:gridCol w:w="2194"/>
        <w:gridCol w:w="474"/>
        <w:gridCol w:w="2641"/>
      </w:tblGrid>
      <w:tr>
        <w:trPr/>
        <w:tc>
          <w:tcPr>
            <w:tcW w:w="7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7"/>
        <w:gridCol w:w="2268"/>
        <w:gridCol w:w="561"/>
        <w:gridCol w:w="1425"/>
        <w:gridCol w:w="473"/>
        <w:gridCol w:w="1640"/>
      </w:tblGrid>
      <w:tr>
        <w:trPr/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</w:t>
            </w:r>
          </w:p>
        </w:tc>
        <w:tc>
          <w:tcPr>
            <w:tcW w:w="142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3. Информация о контейнерах: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2"/>
        <w:gridCol w:w="2693"/>
        <w:gridCol w:w="2762"/>
        <w:gridCol w:w="1"/>
        <w:gridCol w:w="2335"/>
      </w:tblGrid>
      <w:tr>
        <w:trPr/>
        <w:tc>
          <w:tcPr>
            <w:tcW w:w="1552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 контейнера (м3)</w:t>
            </w:r>
          </w:p>
        </w:tc>
        <w:tc>
          <w:tcPr>
            <w:tcW w:w="5456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Количество (шт.)</w:t>
            </w:r>
          </w:p>
        </w:tc>
        <w:tc>
          <w:tcPr>
            <w:tcW w:w="2335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Периодичность вывоза (кол-во раз в мес./нед.)</w:t>
            </w:r>
          </w:p>
        </w:tc>
      </w:tr>
      <w:tr>
        <w:trPr/>
        <w:tc>
          <w:tcPr>
            <w:tcW w:w="155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 наличии</w:t>
            </w:r>
          </w:p>
        </w:tc>
        <w:tc>
          <w:tcPr>
            <w:tcW w:w="2762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 вывозу</w:t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0,75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1,1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4. Наименование объекта: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4925"/>
        <w:gridCol w:w="2679"/>
        <w:gridCol w:w="1123"/>
      </w:tblGrid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Кол-во</w:t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 здания, учреждения, конторы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торговли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Лоток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>
          <w:trHeight w:val="64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2.9.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транспортной инфраструктуры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Дошкольные и учебные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ребенок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общественного питания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службы быта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в сфере похоронных работ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8.2.</w:t>
            </w:r>
          </w:p>
        </w:tc>
        <w:tc>
          <w:tcPr>
            <w:tcW w:w="4925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9.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10.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5. Перечень отходов:</w:t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 xml:space="preserve">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7"/>
        <w:gridCol w:w="1843"/>
        <w:gridCol w:w="2126"/>
        <w:gridCol w:w="1128"/>
      </w:tblGrid>
      <w:tr>
        <w:trPr/>
        <w:tc>
          <w:tcPr>
            <w:tcW w:w="5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368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Объем, м3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6. Информация о графике вывоза: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</w:t>
      </w:r>
      <w:r>
        <w:rPr>
          <w:rFonts w:cs="TimesNewRomanPSMT" w:ascii="TimesNewRomanPSMT" w:hAnsi="TimesNewRomanPSMT"/>
          <w:color w:val="000000"/>
          <w:sz w:val="14"/>
        </w:rPr>
        <w:t>(отметить галочками необходимые дни недели для вывоза)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43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1276"/>
      </w:tblGrid>
      <w:tr>
        <w:trPr/>
        <w:tc>
          <w:tcPr>
            <w:tcW w:w="4389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Дни недели</w:t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Среда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hd w:val="clear" w:color="auto" w:fill="D99594" w:themeFill="accent2" w:themeFillTint="99"/>
        <w:jc w:val="center"/>
        <w:rPr>
          <w:rFonts w:cs="TimesNewRomanPS-BoldMT"/>
          <w:b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0"/>
        <w:gridCol w:w="284"/>
        <w:gridCol w:w="710"/>
        <w:gridCol w:w="5102"/>
        <w:gridCol w:w="279"/>
      </w:tblGrid>
      <w:tr>
        <w:trPr/>
        <w:tc>
          <w:tcPr>
            <w:tcW w:w="297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  <w:sz w:val="8"/>
        </w:rPr>
      </w:pPr>
      <w:r>
        <w:rPr>
          <w:rFonts w:cs="TimesNewRomanPSMT" w:ascii="TimesNewRomanPSMT" w:hAnsi="TimesNewRomanPSMT"/>
          <w:color w:val="000000"/>
          <w:sz w:val="8"/>
        </w:rPr>
      </w:r>
    </w:p>
    <w:tbl>
      <w:tblPr>
        <w:tblStyle w:val="afff1"/>
        <w:tblW w:w="935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  <w:gridCol w:w="568"/>
        <w:gridCol w:w="282"/>
      </w:tblGrid>
      <w:tr>
        <w:trPr/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85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hd w:val="clear" w:color="auto" w:fill="D99594" w:themeFill="accent2" w:themeFillTint="99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  <w:sz w:val="36"/>
        </w:rPr>
      </w:pPr>
      <w:r>
        <w:rPr>
          <w:rFonts w:cs="TimesNewRomanPSMT" w:ascii="TimesNewRomanPSMT" w:hAnsi="TimesNewRomanPSMT"/>
          <w:color w:val="000000"/>
          <w:sz w:val="36"/>
        </w:rPr>
      </w:r>
    </w:p>
    <w:tbl>
      <w:tblPr>
        <w:tblStyle w:val="afff1"/>
        <w:tblW w:w="9354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0"/>
        <w:gridCol w:w="2317"/>
        <w:gridCol w:w="565"/>
        <w:gridCol w:w="4102"/>
        <w:gridCol w:w="9"/>
      </w:tblGrid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подпись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ФИО, должность</w:t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М.П.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93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3</w:t>
      </w:r>
    </w:p>
    <w:p>
      <w:pPr>
        <w:pStyle w:val="Normal"/>
        <w:jc w:val="right"/>
        <w:rPr/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4388" w:type="dxa"/>
        <w:jc w:val="left"/>
        <w:tblInd w:w="4957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3815"/>
      </w:tblGrid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DejaVuSerif-Bold" w:hAnsi="DejaVuSerif-Bold" w:cs="DejaVuSerif-Bold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DejaVuSerif-Bold" w:ascii="DejaVuSerif-Bold" w:hAnsi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Наименование организации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ФИО</w:t>
            </w:r>
          </w:p>
        </w:tc>
      </w:tr>
      <w:tr>
        <w:trPr/>
        <w:tc>
          <w:tcPr>
            <w:tcW w:w="5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5096"/>
      </w:tblGrid>
      <w:tr>
        <w:trPr/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1. Прошу Вас заключить договор на оказание услуг по обращению с</w:t>
            </w:r>
          </w:p>
        </w:tc>
      </w:tr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tbl>
      <w:tblPr>
        <w:tblStyle w:val="afff1"/>
        <w:tblW w:w="694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6"/>
      </w:tblGrid>
      <w:tr>
        <w:trPr/>
        <w:tc>
          <w:tcPr>
            <w:tcW w:w="69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>
        <w:trPr/>
        <w:tc>
          <w:tcPr>
            <w:tcW w:w="694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rFonts w:ascii="TimesNewRomanPS-BoldMT" w:hAnsi="TimesNewRomanPS-BoldMT" w:cs="TimesNewRomanPS-BoldMT"/>
          <w:b/>
          <w:b/>
          <w:bCs/>
          <w:color w:val="000000"/>
        </w:rPr>
      </w:pPr>
      <w:r>
        <w:rPr>
          <w:rFonts w:cs="TimesNewRomanPS-BoldMT" w:ascii="TimesNewRomanPS-BoldMT" w:hAnsi="TimesNewRomanPS-BoldMT"/>
          <w:b/>
          <w:bCs/>
          <w:color w:val="000000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0"/>
        <w:gridCol w:w="4183"/>
        <w:gridCol w:w="284"/>
        <w:gridCol w:w="2827"/>
      </w:tblGrid>
      <w:tr>
        <w:trPr>
          <w:trHeight w:val="116" w:hRule="atLeast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2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/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должность</w:t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Контактные телефоны:</w:t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849"/>
        <w:gridCol w:w="705"/>
        <w:gridCol w:w="1705"/>
        <w:gridCol w:w="278"/>
        <w:gridCol w:w="1"/>
        <w:gridCol w:w="289"/>
        <w:gridCol w:w="1"/>
        <w:gridCol w:w="1695"/>
        <w:gridCol w:w="1"/>
        <w:gridCol w:w="287"/>
        <w:gridCol w:w="1"/>
        <w:gridCol w:w="701"/>
        <w:gridCol w:w="1"/>
        <w:gridCol w:w="283"/>
        <w:gridCol w:w="1"/>
        <w:gridCol w:w="1553"/>
      </w:tblGrid>
      <w:tr>
        <w:trPr/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553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главного бухгалтера</w:t>
            </w:r>
          </w:p>
        </w:tc>
        <w:tc>
          <w:tcPr>
            <w:tcW w:w="253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NewRomanPSMT"/>
                <w:color w:val="000000"/>
                <w:lang w:val="en-US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16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55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Дата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1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2. ДЛЯ ЮРИДИЧЕСКИХ ЛИЦ</w:t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2827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7" w:type="dxa"/>
            <w:gridSpan w:val="7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2827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799"/>
        <w:gridCol w:w="1559"/>
        <w:gridCol w:w="921"/>
        <w:gridCol w:w="2194"/>
        <w:gridCol w:w="474"/>
        <w:gridCol w:w="2641"/>
      </w:tblGrid>
      <w:tr>
        <w:trPr/>
        <w:tc>
          <w:tcPr>
            <w:tcW w:w="7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7"/>
        <w:gridCol w:w="3403"/>
        <w:gridCol w:w="708"/>
        <w:gridCol w:w="2546"/>
      </w:tblGrid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Юридический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Фактический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Почтовый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банка</w:t>
            </w:r>
          </w:p>
        </w:tc>
        <w:tc>
          <w:tcPr>
            <w:tcW w:w="340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4"/>
        <w:gridCol w:w="7360"/>
      </w:tblGrid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1951"/>
        <w:gridCol w:w="175"/>
        <w:gridCol w:w="286"/>
        <w:gridCol w:w="1416"/>
        <w:gridCol w:w="568"/>
        <w:gridCol w:w="1268"/>
      </w:tblGrid>
      <w:tr>
        <w:trPr/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6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Основание действия юр. лица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3. Информация о контейнерах: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2"/>
        <w:gridCol w:w="2693"/>
        <w:gridCol w:w="2762"/>
        <w:gridCol w:w="1"/>
        <w:gridCol w:w="2335"/>
      </w:tblGrid>
      <w:tr>
        <w:trPr/>
        <w:tc>
          <w:tcPr>
            <w:tcW w:w="1552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 контейнера (м3)</w:t>
            </w:r>
          </w:p>
        </w:tc>
        <w:tc>
          <w:tcPr>
            <w:tcW w:w="5456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Количество (шт.)</w:t>
            </w:r>
          </w:p>
        </w:tc>
        <w:tc>
          <w:tcPr>
            <w:tcW w:w="2335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Периодичность вывоза (кол-во раз в мес./нед.)</w:t>
            </w:r>
          </w:p>
        </w:tc>
      </w:tr>
      <w:tr>
        <w:trPr/>
        <w:tc>
          <w:tcPr>
            <w:tcW w:w="155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 наличии</w:t>
            </w:r>
          </w:p>
        </w:tc>
        <w:tc>
          <w:tcPr>
            <w:tcW w:w="2762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 вывозу</w:t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0,75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1,1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4. Наименование объекта: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4925"/>
        <w:gridCol w:w="2679"/>
        <w:gridCol w:w="1123"/>
      </w:tblGrid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Кол-во</w:t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 здания, учреждения, конторы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торговли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Лоток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>
          <w:trHeight w:val="64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2.9.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транспортной инфраструктуры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Дошкольные и учебные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ребенок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общественного питания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службы быта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в сфере похоронных работ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8.2.</w:t>
            </w:r>
          </w:p>
        </w:tc>
        <w:tc>
          <w:tcPr>
            <w:tcW w:w="4925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9.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10.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5. Перечень отходов:</w:t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  <w:sz w:val="12"/>
        </w:rPr>
      </w:pPr>
      <w:r>
        <w:rPr>
          <w:rFonts w:cs="TimesNewRomanPSMT" w:ascii="TimesNewRomanPSMT" w:hAnsi="TimesNewRomanPSMT"/>
          <w:color w:val="000000"/>
          <w:sz w:val="12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7"/>
        <w:gridCol w:w="1843"/>
        <w:gridCol w:w="2126"/>
        <w:gridCol w:w="1128"/>
      </w:tblGrid>
      <w:tr>
        <w:trPr/>
        <w:tc>
          <w:tcPr>
            <w:tcW w:w="5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368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Объем, м3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6. Информация о графике вывоза: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(отметить галочками необходимые дни недели для вывоза)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1"/>
        <w:tblW w:w="43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1276"/>
      </w:tblGrid>
      <w:tr>
        <w:trPr/>
        <w:tc>
          <w:tcPr>
            <w:tcW w:w="4389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Дни недели</w:t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Среда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hd w:val="clear" w:color="auto" w:fill="D99594" w:themeFill="accent2" w:themeFillTint="99"/>
        <w:jc w:val="center"/>
        <w:rPr>
          <w:rFonts w:cs="TimesNewRomanPS-BoldMT"/>
          <w:b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0"/>
        <w:gridCol w:w="284"/>
        <w:gridCol w:w="710"/>
        <w:gridCol w:w="5102"/>
        <w:gridCol w:w="279"/>
      </w:tblGrid>
      <w:tr>
        <w:trPr/>
        <w:tc>
          <w:tcPr>
            <w:tcW w:w="297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  <w:sz w:val="8"/>
        </w:rPr>
      </w:pPr>
      <w:r>
        <w:rPr>
          <w:rFonts w:cs="TimesNewRomanPSMT" w:ascii="TimesNewRomanPSMT" w:hAnsi="TimesNewRomanPSMT"/>
          <w:color w:val="000000"/>
          <w:sz w:val="8"/>
        </w:rPr>
      </w:r>
    </w:p>
    <w:tbl>
      <w:tblPr>
        <w:tblStyle w:val="afff1"/>
        <w:tblW w:w="935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  <w:gridCol w:w="568"/>
        <w:gridCol w:w="282"/>
      </w:tblGrid>
      <w:tr>
        <w:trPr/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85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hd w:val="clear" w:color="auto" w:fill="D99594" w:themeFill="accent2" w:themeFillTint="99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cs="TimesNewRomanPSMT" w:ascii="TimesNewRomanPSMT" w:hAnsi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домов».</w:t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cs="TimesNewRomanPSMT" w:ascii="TimesNewRomanPSMT" w:hAnsi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  <w:sz w:val="36"/>
        </w:rPr>
      </w:pPr>
      <w:r>
        <w:rPr>
          <w:rFonts w:cs="TimesNewRomanPSMT" w:ascii="TimesNewRomanPSMT" w:hAnsi="TimesNewRomanPSMT"/>
          <w:color w:val="000000"/>
          <w:sz w:val="36"/>
        </w:rPr>
      </w:r>
    </w:p>
    <w:tbl>
      <w:tblPr>
        <w:tblStyle w:val="afff1"/>
        <w:tblW w:w="9354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0"/>
        <w:gridCol w:w="2317"/>
        <w:gridCol w:w="565"/>
        <w:gridCol w:w="4111"/>
      </w:tblGrid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11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подпись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ФИО, должность</w:t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М.П.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/>
      </w:pPr>
      <w:r>
        <w:rPr/>
      </w:r>
    </w:p>
    <w:tbl>
      <w:tblPr>
        <w:tblStyle w:val="afff1"/>
        <w:tblW w:w="93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16"/>
          <w:szCs w:val="22"/>
        </w:rPr>
      </w:pPr>
      <w:r>
        <w:rPr>
          <w:rFonts w:ascii="Times New Roman" w:hAnsi="Times New Roman"/>
          <w:bCs/>
          <w:sz w:val="16"/>
          <w:szCs w:val="22"/>
        </w:rPr>
      </w:r>
      <w:r>
        <w:br w:type="page"/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4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перерасчете по лицевому счету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лицевой счет №_______________________________________</w:t>
      </w:r>
    </w:p>
    <w:p>
      <w:pPr>
        <w:pStyle w:val="Normal"/>
        <w:spacing w:lineRule="auto" w:line="240"/>
        <w:ind w:firstLine="3402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Прошу   произвести перерасчёт по лицевому счету №_______________________________________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адресу:____________________________________________________________________________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связи с 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0ABE572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4780" cy="144780"/>
                <wp:effectExtent l="0" t="0" r="27940" b="27940"/>
                <wp:wrapNone/>
                <wp:docPr id="3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0pt;margin-top:0.05pt;width:11.3pt;height:11.3pt" wp14:anchorId="0ABE572D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5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переоформлении лицевого счета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2"/>
        </w:rPr>
      </w:pPr>
      <w:r>
        <w:rPr>
          <w:rFonts w:eastAsia="Times New Roman" w:cs="Times New Roman" w:ascii="Times New Roman" w:hAnsi="Times New Roman"/>
          <w:sz w:val="28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Паспорт_____________________№ 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e-mail 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</w:rPr>
        <w:t>ЗАЯВЛЕНИЕ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ab/>
        <w:t>Прошу переоформить лицевой счет № ______________________________     на квартиру  в многоквартирном доме, расположенном по адресу:_________________________________________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>(дата)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(подпись)      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0ECF806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4780" cy="144780"/>
                <wp:effectExtent l="0" t="0" r="27940" b="27940"/>
                <wp:wrapNone/>
                <wp:docPr id="4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0.05pt;width:11.3pt;height:11.3pt" wp14:anchorId="0ECF8060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_________________________  </w:t>
        <w:tab/>
        <w:tab/>
        <w:t xml:space="preserve">____________________/ ____________________/     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>(дата)</w:t>
        <w:tab/>
        <w:tab/>
        <w:t xml:space="preserve">                                                     (расшифровка подписи/ подпись)</w:t>
        <w:tab/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6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об открытии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Паспорт_____________________№ 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e-mail _______________________________________________</w:t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Прошу открыть с ___________ </w:t>
      </w:r>
      <w:r>
        <w:rPr>
          <w:rFonts w:cs="Times New Roman" w:ascii="Times New Roman" w:hAnsi="Times New Roman"/>
          <w:sz w:val="22"/>
          <w:szCs w:val="22"/>
          <w:u w:val="single"/>
        </w:rPr>
        <w:t>лицевой счет/заключить  письменный  договор  на  оказание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18"/>
          <w:szCs w:val="18"/>
        </w:rPr>
        <w:t>дата)</w:t>
      </w:r>
      <w:r>
        <w:rPr>
          <w:rFonts w:cs="Times New Roman" w:ascii="Times New Roman" w:hAnsi="Times New Roman"/>
          <w:sz w:val="22"/>
          <w:szCs w:val="22"/>
        </w:rPr>
        <w:tab/>
        <w:tab/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услуг по обращению с ТКО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sz w:val="22"/>
          <w:szCs w:val="22"/>
        </w:rPr>
        <w:t>(ненужное зачеркнуть)</w:t>
      </w:r>
      <w:r>
        <w:rPr>
          <w:rFonts w:cs="Times New Roman" w:ascii="Times New Roman" w:hAnsi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7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закрытии лицевого счета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лицевой счет №_______________________________________</w:t>
      </w:r>
    </w:p>
    <w:p>
      <w:pPr>
        <w:pStyle w:val="Normal"/>
        <w:spacing w:lineRule="auto" w:line="240"/>
        <w:ind w:firstLine="3402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Прошу Вас с __________ 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расторгнуть  договор  на  оказание услуг  по  обращению с ТКО /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cs="Times New Roman" w:ascii="Times New Roman" w:hAnsi="Times New Roman"/>
          <w:sz w:val="18"/>
          <w:szCs w:val="22"/>
        </w:rPr>
        <w:t xml:space="preserve">                                                   </w:t>
      </w:r>
      <w:r>
        <w:rPr>
          <w:rFonts w:cs="Times New Roman" w:ascii="Times New Roman" w:hAnsi="Times New Roman"/>
          <w:sz w:val="18"/>
          <w:szCs w:val="22"/>
        </w:rPr>
        <w:t>(дата)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закрыть лицевой счёт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sz w:val="22"/>
          <w:szCs w:val="22"/>
        </w:rPr>
        <w:t>(ненужное зачеркнуть)</w:t>
      </w:r>
      <w:r>
        <w:rPr>
          <w:rFonts w:cs="Times New Roman" w:ascii="Times New Roman" w:hAnsi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ADCAE0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4780" cy="144780"/>
                <wp:effectExtent l="0" t="0" r="27940" b="27940"/>
                <wp:wrapNone/>
                <wp:docPr id="5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0pt;margin-top:0.05pt;width:11.3pt;height:11.3pt" wp14:anchorId="7ADCAE05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8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</w:tabs>
        <w:spacing w:lineRule="auto" w:line="240"/>
        <w:jc w:val="center"/>
        <w:outlineLvl w:val="1"/>
        <w:rPr>
          <w:rFonts w:ascii="Times New Roman" w:hAnsi="Times New Roman" w:eastAsia="Times New Roman" w:cs="Times New Roman"/>
          <w:b/>
          <w:b/>
          <w:szCs w:val="26"/>
        </w:rPr>
      </w:pPr>
      <w:r>
        <w:rPr>
          <w:rFonts w:eastAsia="Times New Roman" w:cs="Times New Roman" w:ascii="Times New Roman" w:hAnsi="Times New Roman"/>
          <w:b/>
          <w:szCs w:val="26"/>
        </w:rPr>
        <w:t xml:space="preserve">Согласие на обработку персональных данных 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i/>
          <w:i/>
          <w:szCs w:val="26"/>
        </w:rPr>
      </w:pPr>
      <w:r>
        <w:rPr>
          <w:rFonts w:cs="Times New Roman" w:ascii="Times New Roman" w:hAnsi="Times New Roman"/>
          <w:b/>
          <w:szCs w:val="26"/>
        </w:rPr>
        <w:t>от ____________________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0"/>
          <w:szCs w:val="26"/>
        </w:rPr>
      </w:pPr>
      <w:r>
        <w:rPr>
          <w:rFonts w:cs="Times New Roman" w:ascii="Times New Roman" w:hAnsi="Times New Roman"/>
          <w:i/>
          <w:sz w:val="20"/>
          <w:szCs w:val="26"/>
        </w:rPr>
        <w:t>(дата)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Настоящим _____________________________________________________ </w:t>
      </w:r>
      <w:r>
        <w:rPr>
          <w:rFonts w:eastAsia="Times New Roman" w:cs="Times New Roman" w:ascii="Times New Roman" w:hAnsi="Times New Roman"/>
          <w:i/>
          <w:sz w:val="20"/>
          <w:szCs w:val="26"/>
        </w:rPr>
        <w:t>(указывается полное наименование Заявителя, его место нахождения, фамилия, имя, отчество; серия и номер документа, удостоверяющего личность)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в лице _________________________, действующего на основании _____________, дает свое согласие на совершение __________________________________ действий,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i/>
          <w:i/>
          <w:sz w:val="20"/>
          <w:szCs w:val="26"/>
        </w:rPr>
      </w:pPr>
      <w:r>
        <w:rPr>
          <w:rFonts w:eastAsia="Times New Roman" w:cs="Times New Roman" w:ascii="Times New Roman" w:hAnsi="Times New Roman"/>
          <w:i/>
          <w:sz w:val="20"/>
          <w:szCs w:val="26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0"/>
          <w:szCs w:val="26"/>
        </w:rPr>
        <w:t>(наименование организации)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________________________________                              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color w:val="000000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(Подпись заявителя или лица по доверенности</w:t>
      </w:r>
      <w:r>
        <w:rPr>
          <w:rFonts w:cs="Times New Roman" w:ascii="Times New Roman" w:hAnsi="Times New Roman"/>
          <w:i/>
          <w:sz w:val="26"/>
          <w:szCs w:val="26"/>
        </w:rPr>
        <w:t xml:space="preserve">)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(Ф.И.О. подписавшего)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sectPr>
          <w:headerReference w:type="default" r:id="rId3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М.П.</w:t>
      </w:r>
    </w:p>
    <w:tbl>
      <w:tblPr>
        <w:tblW w:w="56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36"/>
      </w:tblGrid>
      <w:tr>
        <w:trPr/>
        <w:tc>
          <w:tcPr>
            <w:tcW w:w="5636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3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Муниципальным автономным учреждением Цимлянского района «Многофункциональный центр предоставления государственных и муниципальных услуг»</w:t>
            </w:r>
            <w:r>
              <w:rPr>
                <w:rFonts w:ascii="Times New Roman" w:hAnsi="Times New Roman"/>
                <w:bCs/>
              </w:rPr>
              <w:t xml:space="preserve">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b/>
          <w:b/>
          <w:u w:val="none" w:color="31849B"/>
        </w:rPr>
      </w:pPr>
      <w:r>
        <w:rPr>
          <w:rFonts w:eastAsia="Arial Unicode MS" w:cs="Times New Roman" w:ascii="Times New Roman" w:hAnsi="Times New Roman"/>
          <w:b/>
          <w:u w:val="none" w:color="31849B"/>
        </w:rPr>
        <w:t>Порядок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b/>
          <w:b/>
          <w:u w:val="none" w:color="31849B"/>
        </w:rPr>
      </w:pPr>
      <w:r>
        <w:rPr>
          <w:rFonts w:eastAsia="Arial Unicode MS" w:cs="Times New Roman" w:ascii="Times New Roman" w:hAnsi="Times New Roman"/>
          <w:b/>
          <w:u w:val="none"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>
        <w:rPr>
          <w:rFonts w:eastAsia="Times New Roman" w:cs="Times New Roman" w:ascii="Times New Roman" w:hAnsi="Times New Roman"/>
          <w:b/>
          <w:bCs/>
          <w:highlight w:val="yellow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576" w:leader="none"/>
          <w:tab w:val="left" w:pos="708" w:leader="none"/>
        </w:tabs>
        <w:spacing w:lineRule="auto" w:line="360"/>
        <w:ind w:left="576" w:hanging="576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1. Общие положения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08" w:leader="none"/>
          <w:tab w:val="left" w:pos="1090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>
        <w:rPr>
          <w:rFonts w:eastAsia="Times New Roman" w:cs="Times New Roman" w:ascii="Times New Roman" w:hAnsi="Times New Roman"/>
          <w:b/>
          <w:bCs/>
        </w:rPr>
        <w:t>Обществом</w:t>
      </w:r>
      <w:r>
        <w:rPr>
          <w:rFonts w:eastAsia="Arial Unicode MS" w:cs="Times New Roman" w:ascii="Times New Roman" w:hAnsi="Times New Roman"/>
          <w:u w:val="none" w:color="31849B"/>
        </w:rPr>
        <w:t>.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/>
      </w:pPr>
      <w:r>
        <w:rPr/>
      </w:r>
    </w:p>
    <w:p>
      <w:pPr>
        <w:pStyle w:val="1"/>
        <w:ind w:left="0" w:hanging="0"/>
        <w:rPr>
          <w:rFonts w:ascii="Times New Roman" w:hAnsi="Times New Roman" w:eastAsia="Arial Unicode MS" w:cs="Times New Roman"/>
          <w:b w:val="false"/>
          <w:b w:val="false"/>
          <w:sz w:val="24"/>
          <w:szCs w:val="24"/>
          <w:u w:val="none" w:color="31849B"/>
        </w:rPr>
      </w:pPr>
      <w:r>
        <w:rPr>
          <w:rFonts w:eastAsia="Arial Unicode MS" w:cs="Times New Roman" w:ascii="Times New Roman" w:hAnsi="Times New Roman"/>
          <w:b w:val="false"/>
          <w:sz w:val="24"/>
          <w:szCs w:val="24"/>
          <w:u w:val="none" w:color="31849B"/>
        </w:rPr>
        <w:tab/>
        <w:t>Термины и определения: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Times New Roman" w:cs="Times New Roman"/>
        </w:rPr>
      </w:pPr>
      <w:r>
        <w:rPr>
          <w:rFonts w:eastAsia="Arial Unicode MS" w:cs="Times New Roman" w:ascii="Times New Roman" w:hAnsi="Times New Roman"/>
          <w:u w:val="none"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Ключ электронной подписи</w:t>
      </w:r>
      <w:r>
        <w:rPr>
          <w:rFonts w:eastAsia="Times New Roman" w:cs="Times New Roman" w:ascii="Times New Roman" w:hAnsi="Times New Roman"/>
        </w:rPr>
        <w:t>–</w:t>
      </w:r>
      <w:r>
        <w:rPr>
          <w:rFonts w:eastAsia="Times New Roman" w:cs="Times New Roman" w:ascii="Times New Roman" w:hAnsi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>
      <w:pPr>
        <w:pStyle w:val="Normal"/>
        <w:spacing w:lineRule="auto" w:line="240"/>
        <w:ind w:firstLine="709"/>
        <w:jc w:val="both"/>
        <w:rPr>
          <w:rFonts w:ascii="Arial" w:hAnsi="Arial" w:eastAsia="Arial Unicode MS" w:cs="Arial"/>
          <w:u w:val="none" w:color="31849B"/>
        </w:rPr>
      </w:pPr>
      <w:r>
        <w:rPr>
          <w:rFonts w:eastAsia="Times New Roman" w:cs="Times New Roman" w:ascii="Times New Roman" w:hAnsi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>
      <w:pPr>
        <w:pStyle w:val="Normal"/>
        <w:spacing w:lineRule="auto" w:line="240"/>
        <w:ind w:firstLine="567"/>
        <w:jc w:val="both"/>
        <w:rPr>
          <w:rFonts w:ascii="Arial" w:hAnsi="Arial" w:eastAsia="Arial Unicode MS" w:cs="Arial"/>
          <w:u w:val="none" w:color="31849B"/>
        </w:rPr>
      </w:pPr>
      <w:r>
        <w:rPr>
          <w:rFonts w:eastAsia="Arial Unicode MS" w:cs="Arial" w:ascii="Arial" w:hAnsi="Arial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bookmarkStart w:id="6" w:name="_TOC53893518"/>
      <w:r>
        <w:rPr>
          <w:rFonts w:eastAsia="Arial Unicode MS" w:cs="Times New Roman" w:ascii="Times New Roman" w:hAnsi="Times New Roman"/>
          <w:u w:val="none" w:color="31849B"/>
        </w:rPr>
        <w:t>2. Организация защищенного взаимодействия</w:t>
      </w:r>
      <w:bookmarkEnd w:id="6"/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2.1. Защищенное электронное взаимодействие между МФЦ и </w:t>
      </w:r>
      <w:r>
        <w:rPr>
          <w:rFonts w:eastAsia="Times New Roman" w:cs="Times New Roman" w:ascii="Times New Roman" w:hAnsi="Times New Roman"/>
          <w:b/>
          <w:bCs/>
        </w:rPr>
        <w:t xml:space="preserve">Обществом </w:t>
      </w:r>
      <w:r>
        <w:rPr>
          <w:rFonts w:eastAsia="Arial Unicode MS" w:cs="Times New Roman" w:ascii="Times New Roman" w:hAnsi="Times New Roman"/>
          <w:u w:val="none" w:color="31849B"/>
        </w:rPr>
        <w:t xml:space="preserve">строится на базе средств криптографической защиты информации (СКЗИ) ПО </w:t>
      </w:r>
      <w:r>
        <w:rPr>
          <w:rFonts w:eastAsia="Arial Unicode MS" w:cs="Times New Roman" w:ascii="Times New Roman" w:hAnsi="Times New Roman"/>
          <w:u w:val="none" w:color="31849B"/>
          <w:lang w:val="en-US"/>
        </w:rPr>
        <w:t>ViPNet</w:t>
      </w:r>
      <w:r>
        <w:rPr>
          <w:rFonts w:eastAsia="Arial Unicode MS" w:cs="Times New Roman" w:ascii="Times New Roman" w:hAnsi="Times New Roman"/>
          <w:u w:val="none" w:color="31849B"/>
        </w:rPr>
        <w:t xml:space="preserve">, версия 4.3 и выше или совместимых с ними СКЗИ. 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851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>
      <w:pPr>
        <w:pStyle w:val="Normal"/>
        <w:numPr>
          <w:ilvl w:val="0"/>
          <w:numId w:val="0"/>
        </w:numPr>
        <w:spacing w:lineRule="auto" w:line="240"/>
        <w:ind w:left="567" w:firstLine="142"/>
        <w:jc w:val="both"/>
        <w:outlineLvl w:val="0"/>
        <w:rPr>
          <w:rFonts w:ascii="Times New Roman" w:hAnsi="Times New Roman" w:eastAsia="Arial Unicode MS" w:cs="Times New Roman"/>
          <w:i/>
          <w:i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- для работников МФЦ – УЦ, оказывающим услуги МФЦ; 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- для работников </w:t>
      </w:r>
      <w:r>
        <w:rPr>
          <w:rFonts w:eastAsia="Times New Roman" w:cs="Times New Roman" w:ascii="Times New Roman" w:hAnsi="Times New Roman"/>
          <w:b/>
          <w:bCs/>
        </w:rPr>
        <w:t xml:space="preserve">Общества </w:t>
      </w:r>
      <w:r>
        <w:rPr>
          <w:rFonts w:eastAsia="Arial Unicode MS" w:cs="Times New Roman" w:ascii="Times New Roman" w:hAnsi="Times New Roman"/>
          <w:u w:val="none" w:color="31849B"/>
        </w:rPr>
        <w:t xml:space="preserve">– УЦ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>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УЦ должны быть аккредитованы Минкомсвязью России.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2.4. ЭП уполномоченного лица МФЦ или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426" w:leader="none"/>
          <w:tab w:val="left" w:pos="708" w:leader="none"/>
        </w:tabs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 Порядок защищенного электронного взаимодействия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МФЦ – работники МФЦ или представители специализированной организации предоставляющей услуги;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/>
      </w:pPr>
      <w:r>
        <w:rPr>
          <w:rFonts w:eastAsia="Arial Unicode MS" w:cs="Times New Roman" w:ascii="Times New Roman" w:hAnsi="Times New Roman"/>
          <w:u w:val="none"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</w:tabs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4. Порядок действий уполномоченных лиц при осуществлении защищенного электронного взаимодействия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</w:tabs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4.1. При отправке электронных документов: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Имя файла, содержащего электронный документ: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ZZZZZZ_BB_YYYYMMDD_ХХ_AAA_NNNNN.PDF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где,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ZZZZZZ</w:t>
      </w:r>
      <w:r>
        <w:rPr>
          <w:rFonts w:eastAsia="Times New Roman" w:cs="Times New Roman" w:ascii="Times New Roman" w:hAnsi="Times New Roman"/>
        </w:rPr>
        <w:t xml:space="preserve"> – префикс файлов, принимает вид</w:t>
      </w:r>
      <w:r>
        <w:rPr>
          <w:rFonts w:eastAsia="Times New Roman" w:cs="Times New Roman" w:ascii="Times New Roman" w:hAnsi="Times New Roman"/>
          <w:b/>
        </w:rPr>
        <w:t xml:space="preserve"> MFC</w:t>
      </w:r>
      <w:r>
        <w:rPr>
          <w:rFonts w:eastAsia="Times New Roman" w:cs="Times New Roman" w:ascii="Times New Roman" w:hAnsi="Times New Roman"/>
          <w:b/>
          <w:lang w:val="en-US"/>
        </w:rPr>
        <w:t>TKO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en-US"/>
        </w:rPr>
        <w:t>BB</w:t>
      </w:r>
      <w:r>
        <w:rPr>
          <w:rFonts w:eastAsia="Times New Roman" w:cs="Times New Roman" w:ascii="Times New Roman" w:hAnsi="Times New Roman"/>
        </w:rPr>
        <w:t xml:space="preserve"> – числовой код </w:t>
      </w:r>
      <w:r>
        <w:rPr>
          <w:rFonts w:eastAsia="Times New Roman" w:cs="Times New Roman" w:ascii="Times New Roman" w:hAnsi="Times New Roman"/>
          <w:b/>
        </w:rPr>
        <w:t xml:space="preserve">Общества </w:t>
      </w:r>
      <w:r>
        <w:rPr>
          <w:rFonts w:eastAsia="Times New Roman" w:cs="Times New Roman" w:ascii="Times New Roman" w:hAnsi="Times New Roman"/>
        </w:rPr>
        <w:t>согласно таблице</w:t>
      </w:r>
      <w:r>
        <w:rPr>
          <w:rFonts w:eastAsia="Times New Roman" w:cs="Times New Roman" w:ascii="Times New Roman" w:hAnsi="Times New Roman"/>
          <w:b/>
        </w:rPr>
        <w:t>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969"/>
        <w:gridCol w:w="1236"/>
      </w:tblGrid>
      <w:tr>
        <w:trPr>
          <w:trHeight w:val="553" w:hRule="atLeast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Наименование организации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Общества</w:t>
            </w:r>
          </w:p>
        </w:tc>
      </w:tr>
      <w:tr>
        <w:trPr/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eastAsia="Times New Roman" w:cs="Times New Roman" w:ascii="Times New Roman" w:hAnsi="Times New Roman"/>
                <w:highlight w:val="yellow"/>
                <w:lang w:val="en-US"/>
              </w:rPr>
              <w:t>VipNet</w:t>
            </w:r>
            <w:r>
              <w:rPr>
                <w:rFonts w:eastAsia="Times New Roman" w:cs="Times New Roman" w:ascii="Times New Roman" w:hAnsi="Times New Roman"/>
                <w:highlight w:val="yellow"/>
              </w:rPr>
              <w:t>, код – порядковый номер, например, 01, 02…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YYYYMMDD</w:t>
      </w:r>
      <w:r>
        <w:rPr>
          <w:rFonts w:eastAsia="Times New Roman" w:cs="Times New Roman" w:ascii="Times New Roman" w:hAnsi="Times New Roman"/>
        </w:rPr>
        <w:t xml:space="preserve"> – дата создания файла в формате «ГГГГММДД»;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XX</w:t>
      </w:r>
      <w:r>
        <w:rPr>
          <w:rFonts w:eastAsia="Times New Roman" w:cs="Times New Roman" w:ascii="Times New Roman" w:hAnsi="Times New Roman"/>
        </w:rPr>
        <w:t xml:space="preserve"> – числовой код услуги согласно таблице: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991"/>
        <w:gridCol w:w="1214"/>
      </w:tblGrid>
      <w:tr>
        <w:trPr>
          <w:trHeight w:val="227" w:hRule="atLeast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услуги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услуги</w:t>
            </w:r>
          </w:p>
        </w:tc>
      </w:tr>
      <w:tr>
        <w:trPr>
          <w:trHeight w:val="227" w:hRule="atLeast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</w:tr>
      <w:tr>
        <w:trPr>
          <w:trHeight w:val="227" w:hRule="atLeast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AAA</w:t>
      </w:r>
      <w:r>
        <w:rPr>
          <w:rFonts w:eastAsia="Times New Roman" w:cs="Times New Roman" w:ascii="Times New Roman" w:hAnsi="Times New Roman"/>
        </w:rPr>
        <w:t xml:space="preserve"> – код МФЦ согласно таблице: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91"/>
        <w:gridCol w:w="1214"/>
      </w:tblGrid>
      <w:tr>
        <w:trPr>
          <w:trHeight w:val="397" w:hRule="atLeast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val="en-US"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val="en-US" w:bidi="en-US"/>
              </w:rPr>
              <w:t>Код МФЦ</w:t>
            </w:r>
          </w:p>
        </w:tc>
      </w:tr>
      <w:tr>
        <w:trPr>
          <w:trHeight w:val="70" w:hRule="atLeast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textAlignment w:val="baseline"/>
              <w:rPr/>
            </w:pP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 xml:space="preserve"> </w:t>
            </w:r>
            <w:r>
              <w:rPr>
                <w:rFonts w:eastAsia="Andale Sans UI" w:ascii="Times New Roman" w:hAnsi="Times New Roman"/>
                <w:color w:val="000000"/>
                <w:kern w:val="2"/>
                <w:lang w:val="ru-RU" w:bidi="en-US"/>
              </w:rPr>
              <w:t>МАУ МФЦ Цимлянского района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>257</w:t>
            </w:r>
          </w:p>
        </w:tc>
      </w:tr>
    </w:tbl>
    <w:p>
      <w:pPr>
        <w:pStyle w:val="Normal"/>
        <w:spacing w:lineRule="auto" w:line="240" w:before="24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NNNNN</w:t>
      </w:r>
      <w:r>
        <w:rPr>
          <w:rFonts w:eastAsia="Times New Roman" w:cs="Times New Roman" w:ascii="Times New Roman" w:hAnsi="Times New Roman"/>
        </w:rPr>
        <w:t xml:space="preserve"> – порядковый номер </w:t>
      </w:r>
      <w:r>
        <w:rPr>
          <w:rFonts w:ascii="Times New Roman" w:hAnsi="Times New Roman"/>
        </w:rPr>
        <w:t>электронного сообщения за указанный день (00001-99999)</w:t>
      </w:r>
      <w:r>
        <w:rPr>
          <w:rFonts w:eastAsia="Times New Roman" w:cs="Times New Roman"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отправить шифрованный файл получателю;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Arial Unicode MS" w:cs="Times New Roman" w:ascii="Times New Roman" w:hAnsi="Times New Roman"/>
          <w:u w:val="none" w:color="31849B"/>
        </w:rPr>
        <w:t>- убедиться, что письмо доставлено получателю. Ф</w:t>
      </w:r>
      <w:r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>
        <w:rPr>
          <w:rFonts w:ascii="Times New Roman" w:hAnsi="Times New Roman"/>
          <w:b/>
        </w:rPr>
        <w:t>«О»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b/>
        </w:rPr>
        <w:t>«Д».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 Обеспечение информационной безопасности</w:t>
      </w:r>
    </w:p>
    <w:p>
      <w:pPr>
        <w:pStyle w:val="Normal"/>
        <w:numPr>
          <w:ilvl w:val="0"/>
          <w:numId w:val="0"/>
        </w:numPr>
        <w:spacing w:lineRule="auto" w:line="240"/>
        <w:ind w:right="57"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</w:t>
      </w:r>
      <w:r>
        <w:rPr>
          <w:rFonts w:eastAsia="Arial Unicode MS" w:cs="Times New Roman" w:ascii="Times New Roman" w:hAnsi="Times New Roman"/>
          <w:u w:val="none" w:color="000000"/>
        </w:rPr>
        <w:t> </w:t>
      </w:r>
      <w:r>
        <w:rPr>
          <w:rFonts w:eastAsia="Arial Unicode MS" w:cs="Times New Roman" w:ascii="Times New Roman" w:hAnsi="Times New Roman"/>
          <w:u w:val="none" w:color="31849B"/>
        </w:rPr>
        <w:t>информационный обмен между АРМами осуществляется в зашифрованном виде;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6. Порядок разбора конфликтных ситуаций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Arial Unicode MS" w:cs="Times New Roman" w:ascii="Times New Roman" w:hAnsi="Times New Roman"/>
          <w:u w:val="none"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36"/>
      </w:tblGrid>
      <w:tr>
        <w:trPr/>
        <w:tc>
          <w:tcPr>
            <w:tcW w:w="5636" w:type="dxa"/>
            <w:tcBorders/>
            <w:shd w:color="auto" w:fill="FFFFFF" w:val="clear"/>
          </w:tcPr>
          <w:p>
            <w:pPr>
              <w:pStyle w:val="Normal"/>
              <w:pageBreakBefore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4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Муниципальным автономным учреждением Цимлянского района «Многофункциональный центр предоставления государственных и муниципальных услуг»</w:t>
            </w:r>
            <w:r>
              <w:rPr>
                <w:rFonts w:ascii="Times New Roman" w:hAnsi="Times New Roman"/>
                <w:bCs/>
              </w:rPr>
              <w:t xml:space="preserve">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ind w:left="2832" w:hanging="0"/>
        <w:jc w:val="right"/>
        <w:rPr/>
      </w:pPr>
      <w:r>
        <w:rPr/>
      </w:r>
    </w:p>
    <w:tbl>
      <w:tblPr>
        <w:tblW w:w="10422" w:type="dxa"/>
        <w:jc w:val="left"/>
        <w:tblInd w:w="-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57"/>
        <w:gridCol w:w="1020"/>
        <w:gridCol w:w="4645"/>
      </w:tblGrid>
      <w:tr>
        <w:trPr>
          <w:trHeight w:val="65" w:hRule="atLeast"/>
        </w:trPr>
        <w:tc>
          <w:tcPr>
            <w:tcW w:w="4757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/>
            <w:shd w:color="auto" w:fill="FFFFFF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4645" w:type="dxa"/>
            <w:tcBorders/>
            <w:shd w:color="auto" w:fill="FFFFFF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          (месяц)</w:t>
      </w:r>
    </w:p>
    <w:p>
      <w:pPr>
        <w:pStyle w:val="Normal"/>
        <w:rPr/>
      </w:pPr>
      <w:r>
        <w:rPr/>
      </w:r>
    </w:p>
    <w:tbl>
      <w:tblPr>
        <w:tblW w:w="10442" w:type="dxa"/>
        <w:jc w:val="left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08"/>
        <w:gridCol w:w="1624"/>
        <w:gridCol w:w="2455"/>
        <w:gridCol w:w="4754"/>
      </w:tblGrid>
      <w:tr>
        <w:trPr/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Дата приема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Ф.И.О заявителя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ff1"/>
        <w:tblW w:w="1020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4"/>
        <w:gridCol w:w="294"/>
        <w:gridCol w:w="4778"/>
      </w:tblGrid>
      <w:tr>
        <w:trPr/>
        <w:tc>
          <w:tcPr>
            <w:tcW w:w="5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type w:val="nextPage"/>
          <w:pgSz w:w="11906" w:h="16838"/>
          <w:pgMar w:left="1134" w:right="566" w:header="0" w:top="1134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0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33"/>
        <w:gridCol w:w="5872"/>
      </w:tblGrid>
      <w:tr>
        <w:trPr/>
        <w:tc>
          <w:tcPr>
            <w:tcW w:w="4333" w:type="dxa"/>
            <w:tcBorders/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872" w:type="dxa"/>
            <w:tcBorders/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5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Муниципальным автономным учреждением Цимлянского района «Многофункциональный центр предоставления государственных и муниципальных услуг»</w:t>
            </w:r>
            <w:r>
              <w:rPr>
                <w:rFonts w:ascii="Times New Roman" w:hAnsi="Times New Roman"/>
                <w:bCs/>
              </w:rPr>
              <w:t xml:space="preserve">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ind w:left="708" w:firstLine="708"/>
        <w:jc w:val="center"/>
        <w:rPr/>
      </w:pPr>
      <w:r>
        <w:rPr/>
      </w:r>
    </w:p>
    <w:p>
      <w:pPr>
        <w:pStyle w:val="Normal"/>
        <w:ind w:left="708" w:right="0" w:firstLine="708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Калькуляция стоимости услуг Общества, предоставляемых на базе МФЦ</w:t>
      </w:r>
    </w:p>
    <w:p>
      <w:pPr>
        <w:pStyle w:val="Normal"/>
        <w:jc w:val="center"/>
        <w:rPr/>
      </w:pPr>
      <w:r>
        <w:rPr/>
      </w:r>
    </w:p>
    <w:tbl>
      <w:tblPr>
        <w:tblW w:w="10172" w:type="dxa"/>
        <w:jc w:val="left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667"/>
        <w:gridCol w:w="7902"/>
        <w:gridCol w:w="1603"/>
      </w:tblGrid>
      <w:tr>
        <w:trPr/>
        <w:tc>
          <w:tcPr>
            <w:tcW w:w="101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>
        <w:trPr/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79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этапа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Цена, руб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Консультация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Прием документов для оформления заявки, обработка бэк-офисом по услуге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112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Итого стоимость без НДС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112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  <w:insideH w:val="single" w:sz="4" w:space="0" w:color="000000"/>
              <w:insideV w:val="single" w:sz="4" w:space="0" w:color="00000A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  <w:insideH w:val="single" w:sz="4" w:space="0" w:color="000000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НДС 20%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  <w:insideH w:val="single" w:sz="4" w:space="0" w:color="000000"/>
              <w:insideV w:val="single" w:sz="4" w:space="0" w:color="00000A"/>
            </w:tcBorders>
            <w:shd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без НДС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Итого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этапа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Цена, руб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Консультация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Прием документов для оформления заявки, обработка бэк-офисом по услуге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84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Итого стоимость без НДС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84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НДС 20%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без НДС</w:t>
            </w:r>
          </w:p>
        </w:tc>
      </w:tr>
      <w:tr>
        <w:trPr/>
        <w:tc>
          <w:tcPr>
            <w:tcW w:w="6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Итого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84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/>
      </w:r>
    </w:p>
    <w:tbl>
      <w:tblPr>
        <w:tblStyle w:val="afff1"/>
        <w:tblW w:w="1020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4"/>
        <w:gridCol w:w="294"/>
        <w:gridCol w:w="4778"/>
      </w:tblGrid>
      <w:tr>
        <w:trPr/>
        <w:tc>
          <w:tcPr>
            <w:tcW w:w="5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</w:rPr>
              <w:t>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18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18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Руководитель _____________/Поляков В.Б./М.П.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1134" w:right="566" w:header="0" w:top="1134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tbl>
      <w:tblPr>
        <w:tblW w:w="5321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1"/>
      </w:tblGrid>
      <w:tr>
        <w:trPr/>
        <w:tc>
          <w:tcPr>
            <w:tcW w:w="5321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Приложение № 6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Муниципальным автономным учреждением Цимлянского района «Многофункциональный центр предоставления государственных и муниципальных услуг»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_____________________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№ ________ от «____» ___________ 20___ г.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передачи комплектов документов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из МФЦ 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70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5"/>
        <w:gridCol w:w="978"/>
        <w:gridCol w:w="2729"/>
        <w:gridCol w:w="3310"/>
        <w:gridCol w:w="3181"/>
        <w:gridCol w:w="3687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дела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left" w:pos="708" w:leader="none"/>
          <w:tab w:val="left" w:pos="5760" w:leader="none"/>
        </w:tabs>
        <w:spacing w:lineRule="auto" w:line="2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квитанций по реестру -___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5760" w:leader="none"/>
        </w:tabs>
        <w:spacing w:lineRule="auto" w:line="2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паспортов плательщиков по реестру -___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  <w:tab/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4253" w:leader="none"/>
          <w:tab w:val="center" w:pos="5954" w:leader="none"/>
          <w:tab w:val="center" w:pos="7513" w:leader="none"/>
          <w:tab w:val="center" w:pos="8931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2127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Получил курьер МФЦ</w:t>
      </w:r>
      <w:r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3261" w:leader="none"/>
          <w:tab w:val="center" w:pos="5103" w:leader="none"/>
          <w:tab w:val="center" w:pos="6663" w:leader="none"/>
          <w:tab w:val="center" w:pos="8080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2127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Сдал курьер МФЦ </w:t>
        <w:tab/>
      </w:r>
      <w:r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3261" w:leader="none"/>
          <w:tab w:val="center" w:pos="5103" w:leader="none"/>
          <w:tab w:val="center" w:pos="6663" w:leader="none"/>
          <w:tab w:val="center" w:pos="8080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>
        <w:rPr>
          <w:rFonts w:ascii="Times New Roman" w:hAnsi="Times New Roman"/>
          <w:sz w:val="20"/>
          <w:szCs w:val="20"/>
        </w:rPr>
        <w:t xml:space="preserve"> _______________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Принял ответственный специалист Общества</w:t>
      </w:r>
      <w:r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  <w:tab/>
      </w:r>
    </w:p>
    <w:p>
      <w:pPr>
        <w:pStyle w:val="Normal"/>
        <w:spacing w:lineRule="auto" w:line="240"/>
        <w:ind w:firstLine="9214"/>
        <w:rPr/>
      </w:pPr>
      <w:r>
        <w:rPr/>
      </w:r>
    </w:p>
    <w:sectPr>
      <w:headerReference w:type="default" r:id="rId6"/>
      <w:type w:val="nextPage"/>
      <w:pgSz w:orient="landscape" w:w="16838" w:h="11906"/>
      <w:pgMar w:left="993" w:right="1134" w:header="0" w:top="1134" w:footer="0" w:bottom="56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DejaVuSerif-Bold">
    <w:charset w:val="cc"/>
    <w:family w:val="roman"/>
    <w:pitch w:val="variable"/>
  </w:font>
  <w:font w:name="TimesNewRomanPSMT">
    <w:charset w:val="cc"/>
    <w:family w:val="roman"/>
    <w:pitch w:val="variable"/>
  </w:font>
  <w:font w:name="TimesNewRomanPS-Bold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33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46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50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52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53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644" w:hanging="360"/>
      </w:pPr>
      <w:rPr>
        <w:sz w:val="22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Tahoma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tabs>
        <w:tab w:val="left" w:pos="708" w:leader="none"/>
        <w:tab w:val="left" w:pos="7200" w:leader="none"/>
      </w:tabs>
      <w:ind w:left="360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qFormat/>
    <w:pPr>
      <w:keepNext w:val="true"/>
      <w:ind w:left="360" w:hanging="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Normal"/>
    <w:qFormat/>
    <w:pPr>
      <w:keepNext w:val="true"/>
      <w:ind w:left="360" w:hanging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qFormat/>
    <w:pPr>
      <w:keepNext w:val="true"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Normal"/>
    <w:qFormat/>
    <w:pPr>
      <w:keepNext w:val="true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Pr>
      <w:rFonts w:eastAsia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31" w:customStyle="1">
    <w:name w:val="Заголовок 3 Знак"/>
    <w:basedOn w:val="DefaultParagraphFont"/>
    <w:qFormat/>
    <w:rPr>
      <w:rFonts w:eastAsia="Times New Roman" w:cs="Times New Roman"/>
      <w:b/>
      <w:bCs/>
      <w:sz w:val="28"/>
      <w:szCs w:val="28"/>
      <w:lang w:eastAsia="ru-RU"/>
    </w:rPr>
  </w:style>
  <w:style w:type="character" w:styleId="41" w:customStyle="1">
    <w:name w:val="Заголовок 4 Знак"/>
    <w:basedOn w:val="DefaultParagraphFont"/>
    <w:qFormat/>
    <w:rPr>
      <w:rFonts w:eastAsia="Times New Roman" w:cs="Times New Roman"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qFormat/>
    <w:rPr>
      <w:rFonts w:eastAsia="Times New Roman" w:cs="Times New Roman"/>
      <w:b/>
      <w:bCs/>
      <w:sz w:val="28"/>
      <w:szCs w:val="28"/>
      <w:lang w:eastAsia="ru-RU"/>
    </w:rPr>
  </w:style>
  <w:style w:type="character" w:styleId="Style9" w:customStyle="1">
    <w:name w:val="Название Знак"/>
    <w:basedOn w:val="DefaultParagraphFont"/>
    <w:qFormat/>
    <w:rPr>
      <w:rFonts w:eastAsia="Times New Roman" w:cs="Times New Roman"/>
      <w:b/>
      <w:bCs/>
      <w:sz w:val="24"/>
      <w:szCs w:val="24"/>
      <w:lang w:eastAsia="ru-RU"/>
    </w:rPr>
  </w:style>
  <w:style w:type="character" w:styleId="Style10">
    <w:name w:val="Интернет-ссылка"/>
    <w:basedOn w:val="DefaultParagraphFont"/>
    <w:uiPriority w:val="99"/>
    <w:unhideWhenUsed/>
    <w:rsid w:val="00f14c10"/>
    <w:rPr>
      <w:color w:val="0000FF" w:themeColor="hyperlink"/>
      <w:u w:val="single"/>
    </w:rPr>
  </w:style>
  <w:style w:type="character" w:styleId="Style11" w:customStyle="1">
    <w:name w:val="Основной текст Знак"/>
    <w:basedOn w:val="DefaultParagraphFont"/>
    <w:qFormat/>
    <w:rPr>
      <w:rFonts w:eastAsia="Times New Roman" w:cs="Times New Roman"/>
      <w:sz w:val="28"/>
      <w:szCs w:val="28"/>
      <w:lang w:eastAsia="ru-RU"/>
    </w:rPr>
  </w:style>
  <w:style w:type="character" w:styleId="22" w:customStyle="1">
    <w:name w:val="Основной текст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23" w:customStyle="1">
    <w:name w:val="Основной текст с отступом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Style12" w:customStyle="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ыделение жирным"/>
    <w:qFormat/>
    <w:rPr>
      <w:b/>
      <w:bCs/>
    </w:rPr>
  </w:style>
  <w:style w:type="character" w:styleId="Zag1" w:customStyle="1">
    <w:name w:val="zag1"/>
    <w:qFormat/>
    <w:rPr>
      <w:b/>
      <w:bCs/>
      <w:sz w:val="20"/>
      <w:szCs w:val="20"/>
    </w:rPr>
  </w:style>
  <w:style w:type="character" w:styleId="Style14" w:customStyle="1">
    <w:name w:val="Схема документа Знак"/>
    <w:basedOn w:val="DefaultParagraphFont"/>
    <w:qFormat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Hidden" w:customStyle="1">
    <w:name w:val="hidden"/>
    <w:basedOn w:val="DefaultParagraphFont"/>
    <w:qFormat/>
    <w:rPr/>
  </w:style>
  <w:style w:type="character" w:styleId="Style15">
    <w:name w:val="Выделение"/>
    <w:qFormat/>
    <w:rPr>
      <w:i/>
      <w:iCs/>
    </w:rPr>
  </w:style>
  <w:style w:type="character" w:styleId="Style16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17" w:customStyle="1">
    <w:name w:val="Верхний колонтитул Знак"/>
    <w:basedOn w:val="DefaultParagraphFont"/>
    <w:qFormat/>
    <w:rPr>
      <w:rFonts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qFormat/>
    <w:rPr>
      <w:rFonts w:eastAsia="Times New Roman" w:cs="Times New Roman"/>
      <w:b/>
      <w:bCs/>
      <w:sz w:val="20"/>
      <w:szCs w:val="20"/>
      <w:lang w:eastAsia="ru-RU"/>
    </w:rPr>
  </w:style>
  <w:style w:type="character" w:styleId="Bodytext" w:customStyle="1">
    <w:name w:val="Body text_"/>
    <w:qFormat/>
    <w:rPr>
      <w:sz w:val="23"/>
      <w:szCs w:val="23"/>
      <w:shd w:fill="FFFFFF" w:val="clear"/>
    </w:rPr>
  </w:style>
  <w:style w:type="character" w:styleId="BodytextBold" w:customStyle="1">
    <w:name w:val="Body text + 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dstrike/>
      <w:spacing w:val="0"/>
      <w:sz w:val="23"/>
      <w:szCs w:val="23"/>
      <w:lang w:val="en-US"/>
    </w:rPr>
  </w:style>
  <w:style w:type="character" w:styleId="Style20" w:customStyle="1">
    <w:name w:val="Текст сноски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Style21" w:customStyle="1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2" w:customStyle="1">
    <w:name w:val="Основной текст_"/>
    <w:qFormat/>
    <w:rPr>
      <w:sz w:val="19"/>
      <w:szCs w:val="19"/>
      <w:shd w:fill="FFFFFF" w:val="clear"/>
    </w:rPr>
  </w:style>
  <w:style w:type="character" w:styleId="Appleconvertedspace" w:customStyle="1">
    <w:name w:val="apple-converted-space"/>
    <w:qFormat/>
    <w:rPr/>
  </w:style>
  <w:style w:type="character" w:styleId="Auifieldcontent16" w:customStyle="1">
    <w:name w:val="aui-field-content16"/>
    <w:basedOn w:val="DefaultParagraphFont"/>
    <w:qFormat/>
    <w:rPr>
      <w:vanish w:val="false"/>
    </w:rPr>
  </w:style>
  <w:style w:type="character" w:styleId="Style23" w:customStyle="1">
    <w:name w:val="МРСК_шрифт_абзаца Знак"/>
    <w:basedOn w:val="DefaultParagraphFont"/>
    <w:qFormat/>
    <w:rPr>
      <w:rFonts w:eastAsia="Times New Roman" w:cs="Times New Roman"/>
      <w:sz w:val="26"/>
      <w:szCs w:val="26"/>
      <w:lang w:eastAsia="ru-RU"/>
    </w:rPr>
  </w:style>
  <w:style w:type="character" w:styleId="Style24" w:customStyle="1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qFormat/>
    <w:rPr>
      <w:vertAlign w:val="superscript"/>
    </w:rPr>
  </w:style>
  <w:style w:type="character" w:styleId="Style25" w:customStyle="1">
    <w:name w:val="Текст концевой сноски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12" w:customStyle="1">
    <w:name w:val="Основной шрифт абзаца1"/>
    <w:qFormat/>
    <w:rPr/>
  </w:style>
  <w:style w:type="character" w:styleId="ListLabel1" w:customStyle="1">
    <w:name w:val="ListLabel 1"/>
    <w:qFormat/>
    <w:rPr>
      <w:rFonts w:cs="Arial"/>
      <w:sz w:val="16"/>
      <w:szCs w:val="16"/>
    </w:rPr>
  </w:style>
  <w:style w:type="character" w:styleId="ListLabel2" w:customStyle="1">
    <w:name w:val="ListLabel 2"/>
    <w:qFormat/>
    <w:rPr>
      <w:b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  <w:sz w:val="28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dstrike/>
      <w:color w:val="000000"/>
      <w:spacing w:val="0"/>
      <w:w w:val="100"/>
      <w:sz w:val="24"/>
      <w:szCs w:val="24"/>
      <w:u w:val="none"/>
    </w:rPr>
  </w:style>
  <w:style w:type="character" w:styleId="ListLabel8" w:customStyle="1">
    <w:name w:val="ListLabel 8"/>
    <w:qFormat/>
    <w:rPr>
      <w:b w:val="false"/>
      <w:color w:val="002060"/>
      <w:sz w:val="24"/>
    </w:rPr>
  </w:style>
  <w:style w:type="character" w:styleId="ListLabel9" w:customStyle="1">
    <w:name w:val="ListLabel 9"/>
    <w:qFormat/>
    <w:rPr>
      <w:rFonts w:cs="Times New Roman"/>
      <w:b w:val="false"/>
      <w:i w:val="false"/>
      <w:color w:val="00000A"/>
      <w:sz w:val="24"/>
      <w:szCs w:val="24"/>
    </w:rPr>
  </w:style>
  <w:style w:type="character" w:styleId="ListLabel10" w:customStyle="1">
    <w:name w:val="ListLabel 10"/>
    <w:qFormat/>
    <w:rPr>
      <w:rFonts w:eastAsia="Times New Roman"/>
    </w:rPr>
  </w:style>
  <w:style w:type="character" w:styleId="ListLabel11" w:customStyle="1">
    <w:name w:val="ListLabel 11"/>
    <w:qFormat/>
    <w:rPr>
      <w:rFonts w:cs="Arial"/>
      <w:sz w:val="28"/>
      <w:szCs w:val="32"/>
    </w:rPr>
  </w:style>
  <w:style w:type="character" w:styleId="ListLabel12" w:customStyle="1">
    <w:name w:val="ListLabel 12"/>
    <w:qFormat/>
    <w:rPr>
      <w:b/>
      <w:sz w:val="24"/>
    </w:rPr>
  </w:style>
  <w:style w:type="character" w:styleId="ListLabel13" w:customStyle="1">
    <w:name w:val="ListLabel 13"/>
    <w:qFormat/>
    <w:rPr>
      <w:b w:val="false"/>
      <w:i w:val="false"/>
      <w:color w:val="00000A"/>
      <w:sz w:val="24"/>
      <w:szCs w:val="24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Arial"/>
    </w:rPr>
  </w:style>
  <w:style w:type="character" w:styleId="ListLabel18" w:customStyle="1">
    <w:name w:val="ListLabel 18"/>
    <w:qFormat/>
    <w:rPr>
      <w:sz w:val="28"/>
      <w:szCs w:val="32"/>
    </w:rPr>
  </w:style>
  <w:style w:type="character" w:styleId="ListLabel19" w:customStyle="1">
    <w:name w:val="ListLabel 19"/>
    <w:qFormat/>
    <w:rPr>
      <w:b/>
      <w:sz w:val="24"/>
    </w:rPr>
  </w:style>
  <w:style w:type="character" w:styleId="ListLabel20" w:customStyle="1">
    <w:name w:val="ListLabel 20"/>
    <w:qFormat/>
    <w:rPr>
      <w:b w:val="false"/>
      <w:i w:val="false"/>
      <w:color w:val="00000A"/>
      <w:sz w:val="24"/>
      <w:szCs w:val="24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Arial"/>
    </w:rPr>
  </w:style>
  <w:style w:type="character" w:styleId="ListLabel25" w:customStyle="1">
    <w:name w:val="ListLabel 25"/>
    <w:qFormat/>
    <w:rPr>
      <w:sz w:val="28"/>
      <w:szCs w:val="32"/>
    </w:rPr>
  </w:style>
  <w:style w:type="character" w:styleId="ListLabel26" w:customStyle="1">
    <w:name w:val="ListLabel 26"/>
    <w:qFormat/>
    <w:rPr>
      <w:b/>
      <w:sz w:val="24"/>
    </w:rPr>
  </w:style>
  <w:style w:type="character" w:styleId="ListLabel27" w:customStyle="1">
    <w:name w:val="ListLabel 27"/>
    <w:qFormat/>
    <w:rPr>
      <w:b w:val="false"/>
      <w:i w:val="false"/>
      <w:color w:val="00000A"/>
      <w:sz w:val="24"/>
      <w:szCs w:val="24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Arial"/>
    </w:rPr>
  </w:style>
  <w:style w:type="character" w:styleId="ListLabel32" w:customStyle="1">
    <w:name w:val="ListLabel 32"/>
    <w:qFormat/>
    <w:rPr>
      <w:sz w:val="28"/>
      <w:szCs w:val="32"/>
    </w:rPr>
  </w:style>
  <w:style w:type="character" w:styleId="ListLabel33" w:customStyle="1">
    <w:name w:val="ListLabel 33"/>
    <w:qFormat/>
    <w:rPr>
      <w:b/>
      <w:sz w:val="24"/>
    </w:rPr>
  </w:style>
  <w:style w:type="character" w:styleId="ListLabel34" w:customStyle="1">
    <w:name w:val="ListLabel 34"/>
    <w:qFormat/>
    <w:rPr>
      <w:b w:val="false"/>
      <w:i w:val="false"/>
      <w:color w:val="00000A"/>
      <w:sz w:val="24"/>
      <w:szCs w:val="24"/>
    </w:rPr>
  </w:style>
  <w:style w:type="character" w:styleId="ListLabel35" w:customStyle="1">
    <w:name w:val="ListLabel 35"/>
    <w:qFormat/>
    <w:rPr>
      <w:rFonts w:cs="Aria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sz w:val="28"/>
      <w:szCs w:val="32"/>
    </w:rPr>
  </w:style>
  <w:style w:type="character" w:styleId="ListLabel40" w:customStyle="1">
    <w:name w:val="ListLabel 40"/>
    <w:qFormat/>
    <w:rPr>
      <w:b/>
      <w:sz w:val="24"/>
    </w:rPr>
  </w:style>
  <w:style w:type="character" w:styleId="ListLabel41" w:customStyle="1">
    <w:name w:val="ListLabel 41"/>
    <w:qFormat/>
    <w:rPr>
      <w:b w:val="false"/>
      <w:i w:val="false"/>
      <w:color w:val="00000A"/>
      <w:sz w:val="24"/>
      <w:szCs w:val="24"/>
    </w:rPr>
  </w:style>
  <w:style w:type="character" w:styleId="ListLabel42" w:customStyle="1">
    <w:name w:val="ListLabel 42"/>
    <w:qFormat/>
    <w:rPr>
      <w:rFonts w:cs="Aria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b w:val="false"/>
      <w:i w:val="false"/>
      <w:color w:val="00000A"/>
      <w:sz w:val="24"/>
      <w:szCs w:val="24"/>
    </w:rPr>
  </w:style>
  <w:style w:type="character" w:styleId="ListLabel47" w:customStyle="1">
    <w:name w:val="ListLabel 47"/>
    <w:qFormat/>
    <w:rPr>
      <w:rFonts w:cs="Aria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b w:val="false"/>
      <w:i w:val="false"/>
      <w:color w:val="00000A"/>
      <w:sz w:val="24"/>
      <w:szCs w:val="24"/>
    </w:rPr>
  </w:style>
  <w:style w:type="character" w:styleId="ListLabel52" w:customStyle="1">
    <w:name w:val="ListLabel 52"/>
    <w:qFormat/>
    <w:rPr>
      <w:rFonts w:cs="Aria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b w:val="false"/>
      <w:i w:val="false"/>
      <w:color w:val="00000A"/>
      <w:sz w:val="24"/>
      <w:szCs w:val="24"/>
    </w:rPr>
  </w:style>
  <w:style w:type="character" w:styleId="ListLabel57" w:customStyle="1">
    <w:name w:val="ListLabel 57"/>
    <w:qFormat/>
    <w:rPr>
      <w:rFonts w:cs="Aria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b w:val="false"/>
      <w:i w:val="false"/>
      <w:color w:val="00000A"/>
      <w:sz w:val="24"/>
      <w:szCs w:val="24"/>
    </w:rPr>
  </w:style>
  <w:style w:type="character" w:styleId="ListLabel62" w:customStyle="1">
    <w:name w:val="ListLabel 62"/>
    <w:qFormat/>
    <w:rPr>
      <w:rFonts w:cs="Aria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b w:val="false"/>
      <w:i w:val="false"/>
      <w:color w:val="00000A"/>
      <w:sz w:val="24"/>
      <w:szCs w:val="24"/>
    </w:rPr>
  </w:style>
  <w:style w:type="character" w:styleId="ListLabel67" w:customStyle="1">
    <w:name w:val="ListLabel 67"/>
    <w:qFormat/>
    <w:rPr>
      <w:rFonts w:cs="Arial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Arial"/>
      <w:sz w:val="28"/>
      <w:szCs w:val="32"/>
    </w:rPr>
  </w:style>
  <w:style w:type="character" w:styleId="ListLabel72" w:customStyle="1">
    <w:name w:val="ListLabel 72"/>
    <w:qFormat/>
    <w:rPr>
      <w:b/>
      <w:sz w:val="24"/>
    </w:rPr>
  </w:style>
  <w:style w:type="character" w:styleId="ListLabel73" w:customStyle="1">
    <w:name w:val="ListLabel 73"/>
    <w:qFormat/>
    <w:rPr>
      <w:rFonts w:cs="Aria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Symbol"/>
    </w:rPr>
  </w:style>
  <w:style w:type="character" w:styleId="ListLabel77" w:customStyle="1">
    <w:name w:val="ListLabel 77"/>
    <w:qFormat/>
    <w:rPr>
      <w:sz w:val="28"/>
      <w:szCs w:val="32"/>
    </w:rPr>
  </w:style>
  <w:style w:type="character" w:styleId="ListLabel78" w:customStyle="1">
    <w:name w:val="ListLabel 78"/>
    <w:qFormat/>
    <w:rPr>
      <w:b/>
      <w:sz w:val="24"/>
    </w:rPr>
  </w:style>
  <w:style w:type="character" w:styleId="ListLabel79" w:customStyle="1">
    <w:name w:val="ListLabel 79"/>
    <w:qFormat/>
    <w:rPr>
      <w:rFonts w:cs="Arial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sz w:val="28"/>
      <w:szCs w:val="32"/>
    </w:rPr>
  </w:style>
  <w:style w:type="character" w:styleId="ListLabel84" w:customStyle="1">
    <w:name w:val="ListLabel 84"/>
    <w:qFormat/>
    <w:rPr>
      <w:b/>
      <w:sz w:val="24"/>
    </w:rPr>
  </w:style>
  <w:style w:type="character" w:styleId="ListLabel85" w:customStyle="1">
    <w:name w:val="ListLabel 85"/>
    <w:qFormat/>
    <w:rPr>
      <w:rFonts w:cs="Arial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sz w:val="28"/>
      <w:szCs w:val="32"/>
    </w:rPr>
  </w:style>
  <w:style w:type="character" w:styleId="ListLabel90" w:customStyle="1">
    <w:name w:val="ListLabel 90"/>
    <w:qFormat/>
    <w:rPr>
      <w:b/>
      <w:sz w:val="24"/>
    </w:rPr>
  </w:style>
  <w:style w:type="character" w:styleId="Style26" w:customStyle="1">
    <w:name w:val="Символ сноски"/>
    <w:qFormat/>
    <w:rPr/>
  </w:style>
  <w:style w:type="character" w:styleId="Style27" w:customStyle="1">
    <w:name w:val="Символы концевой сноски"/>
    <w:qFormat/>
    <w:rPr/>
  </w:style>
  <w:style w:type="character" w:styleId="13" w:customStyle="1">
    <w:name w:val="Обычный1 Знак"/>
    <w:link w:val="15"/>
    <w:qFormat/>
    <w:locked/>
    <w:rsid w:val="0043497d"/>
    <w:rPr>
      <w:rFonts w:ascii="Calibri" w:hAnsi="Calibri" w:eastAsia="Times New Roman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e1534"/>
    <w:rPr>
      <w:b/>
      <w:bCs/>
    </w:rPr>
  </w:style>
  <w:style w:type="character" w:styleId="Style28" w:customStyle="1">
    <w:name w:val="Абзац списка Знак"/>
    <w:link w:val="aff1"/>
    <w:uiPriority w:val="34"/>
    <w:qFormat/>
    <w:locked/>
    <w:rsid w:val="0098665a"/>
    <w:rPr>
      <w:rFonts w:ascii="Calibri" w:hAnsi="Calibri" w:eastAsia="Lucida Sans Unicode" w:cs="Tahoma"/>
      <w:color w:val="00000A"/>
      <w:lang w:eastAsia="en-US"/>
    </w:rPr>
  </w:style>
  <w:style w:type="character" w:styleId="ListLabel91">
    <w:name w:val="ListLabel 91"/>
    <w:qFormat/>
    <w:rPr>
      <w:rFonts w:cs="Aria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sz w:val="28"/>
      <w:szCs w:val="32"/>
    </w:rPr>
  </w:style>
  <w:style w:type="character" w:styleId="ListLabel101">
    <w:name w:val="ListLabel 101"/>
    <w:qFormat/>
    <w:rPr>
      <w:b/>
      <w:sz w:val="24"/>
    </w:rPr>
  </w:style>
  <w:style w:type="character" w:styleId="ListLabel102">
    <w:name w:val="ListLabel 102"/>
    <w:qFormat/>
    <w:rPr>
      <w:b/>
      <w:sz w:val="24"/>
    </w:rPr>
  </w:style>
  <w:style w:type="character" w:styleId="ListLabel103">
    <w:name w:val="ListLabel 103"/>
    <w:qFormat/>
    <w:rPr>
      <w:b/>
      <w:sz w:val="24"/>
    </w:rPr>
  </w:style>
  <w:style w:type="character" w:styleId="ListLabel104">
    <w:name w:val="ListLabel 104"/>
    <w:qFormat/>
    <w:rPr>
      <w:b/>
      <w:sz w:val="24"/>
    </w:rPr>
  </w:style>
  <w:style w:type="character" w:styleId="ListLabel105">
    <w:name w:val="ListLabel 105"/>
    <w:qFormat/>
    <w:rPr>
      <w:b/>
      <w:sz w:val="24"/>
    </w:rPr>
  </w:style>
  <w:style w:type="character" w:styleId="ListLabel106">
    <w:name w:val="ListLabel 106"/>
    <w:qFormat/>
    <w:rPr>
      <w:b/>
      <w:sz w:val="24"/>
    </w:rPr>
  </w:style>
  <w:style w:type="character" w:styleId="ListLabel107">
    <w:name w:val="ListLabel 107"/>
    <w:qFormat/>
    <w:rPr>
      <w:b/>
      <w:sz w:val="24"/>
    </w:rPr>
  </w:style>
  <w:style w:type="character" w:styleId="ListLabel108">
    <w:name w:val="ListLabel 108"/>
    <w:qFormat/>
    <w:rPr>
      <w:b/>
      <w:sz w:val="24"/>
    </w:rPr>
  </w:style>
  <w:style w:type="character" w:styleId="ListLabel109">
    <w:name w:val="ListLabel 109"/>
    <w:qFormat/>
    <w:rPr>
      <w:rFonts w:cs="Aria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ascii="Times New Roman" w:hAnsi="Times New Roman"/>
      <w:b/>
      <w:sz w:val="22"/>
    </w:rPr>
  </w:style>
  <w:style w:type="character" w:styleId="ListLabel119">
    <w:name w:val="ListLabel 119"/>
    <w:qFormat/>
    <w:rPr>
      <w:rFonts w:ascii="Times New Roman" w:hAnsi="Times New Roman"/>
      <w:b/>
      <w:sz w:val="22"/>
    </w:rPr>
  </w:style>
  <w:style w:type="character" w:styleId="ListLabel120">
    <w:name w:val="ListLabel 120"/>
    <w:qFormat/>
    <w:rPr>
      <w:rFonts w:ascii="Times New Roman" w:hAnsi="Times New Roman"/>
      <w:b w:val="false"/>
      <w:sz w:val="22"/>
    </w:rPr>
  </w:style>
  <w:style w:type="character" w:styleId="ListLabel121">
    <w:name w:val="ListLabel 121"/>
    <w:qFormat/>
    <w:rPr>
      <w:rFonts w:ascii="Times New Roman" w:hAnsi="Times New Roman"/>
      <w:b/>
      <w:sz w:val="22"/>
    </w:rPr>
  </w:style>
  <w:style w:type="character" w:styleId="ListLabel122">
    <w:name w:val="ListLabel 122"/>
    <w:qFormat/>
    <w:rPr>
      <w:rFonts w:ascii="Times New Roman" w:hAnsi="Times New Roman"/>
      <w:b/>
      <w:sz w:val="22"/>
    </w:rPr>
  </w:style>
  <w:style w:type="character" w:styleId="ListLabel123">
    <w:name w:val="ListLabel 123"/>
    <w:qFormat/>
    <w:rPr>
      <w:rFonts w:ascii="Times New Roman" w:hAnsi="Times New Roman"/>
      <w:b/>
      <w:sz w:val="22"/>
    </w:rPr>
  </w:style>
  <w:style w:type="character" w:styleId="ListLabel124">
    <w:name w:val="ListLabel 124"/>
    <w:qFormat/>
    <w:rPr>
      <w:rFonts w:ascii="Times New Roman" w:hAnsi="Times New Roman"/>
      <w:b/>
      <w:sz w:val="22"/>
    </w:rPr>
  </w:style>
  <w:style w:type="character" w:styleId="ListLabel125">
    <w:name w:val="ListLabel 125"/>
    <w:qFormat/>
    <w:rPr>
      <w:rFonts w:ascii="Times New Roman" w:hAnsi="Times New Roman"/>
      <w:b/>
      <w:sz w:val="22"/>
    </w:rPr>
  </w:style>
  <w:style w:type="character" w:styleId="ListLabel126">
    <w:name w:val="ListLabel 126"/>
    <w:qFormat/>
    <w:rPr>
      <w:rFonts w:ascii="Times New Roman" w:hAnsi="Times New Roman"/>
      <w:b/>
      <w:color w:val="auto"/>
      <w:sz w:val="22"/>
    </w:rPr>
  </w:style>
  <w:style w:type="character" w:styleId="ListLabel127">
    <w:name w:val="ListLabel 127"/>
    <w:qFormat/>
    <w:rPr>
      <w:rFonts w:ascii="Times New Roman" w:hAnsi="Times New Roman"/>
      <w:b/>
      <w:sz w:val="22"/>
    </w:rPr>
  </w:style>
  <w:style w:type="character" w:styleId="ListLabel128">
    <w:name w:val="ListLabel 128"/>
    <w:qFormat/>
    <w:rPr>
      <w:rFonts w:ascii="Times New Roman" w:hAnsi="Times New Roman"/>
      <w:b/>
      <w:sz w:val="22"/>
    </w:rPr>
  </w:style>
  <w:style w:type="character" w:styleId="ListLabel129">
    <w:name w:val="ListLabel 129"/>
    <w:qFormat/>
    <w:rPr>
      <w:b w:val="false"/>
    </w:rPr>
  </w:style>
  <w:style w:type="character" w:styleId="ListLabel130">
    <w:name w:val="ListLabel 130"/>
    <w:qFormat/>
    <w:rPr>
      <w:rFonts w:ascii="Times New Roman" w:hAnsi="Times New Roman"/>
      <w:b/>
      <w:sz w:val="22"/>
    </w:rPr>
  </w:style>
  <w:style w:type="character" w:styleId="ListLabel131">
    <w:name w:val="ListLabel 131"/>
    <w:qFormat/>
    <w:rPr>
      <w:rFonts w:ascii="Times New Roman" w:hAnsi="Times New Roman"/>
      <w:b w:val="false"/>
      <w:sz w:val="24"/>
    </w:rPr>
  </w:style>
  <w:style w:type="character" w:styleId="ListLabel132">
    <w:name w:val="ListLabel 132"/>
    <w:qFormat/>
    <w:rPr>
      <w:rFonts w:ascii="Times New Roman" w:hAnsi="Times New Roman"/>
      <w:color w:val="auto"/>
      <w:highlight w:val="yellow"/>
    </w:rPr>
  </w:style>
  <w:style w:type="character" w:styleId="ListLabel133">
    <w:name w:val="ListLabel 133"/>
    <w:qFormat/>
    <w:rPr>
      <w:rFonts w:ascii="Times New Roman" w:hAnsi="Times New Roman"/>
      <w:b/>
      <w:sz w:val="22"/>
    </w:rPr>
  </w:style>
  <w:style w:type="character" w:styleId="ListLabel134">
    <w:name w:val="ListLabel 134"/>
    <w:qFormat/>
    <w:rPr>
      <w:rFonts w:ascii="Times New Roman" w:hAnsi="Times New Roman"/>
      <w:b/>
      <w:sz w:val="22"/>
    </w:rPr>
  </w:style>
  <w:style w:type="character" w:styleId="ListLabel135">
    <w:name w:val="ListLabel 135"/>
    <w:qFormat/>
    <w:rPr>
      <w:rFonts w:ascii="Times New Roman" w:hAnsi="Times New Roman"/>
      <w:b w:val="false"/>
      <w:sz w:val="22"/>
    </w:rPr>
  </w:style>
  <w:style w:type="character" w:styleId="ListLabel136">
    <w:name w:val="ListLabel 136"/>
    <w:qFormat/>
    <w:rPr>
      <w:rFonts w:ascii="Times New Roman" w:hAnsi="Times New Roman"/>
      <w:b/>
      <w:sz w:val="22"/>
    </w:rPr>
  </w:style>
  <w:style w:type="character" w:styleId="ListLabel137">
    <w:name w:val="ListLabel 137"/>
    <w:qFormat/>
    <w:rPr>
      <w:rFonts w:ascii="Times New Roman" w:hAnsi="Times New Roman"/>
      <w:b/>
      <w:sz w:val="22"/>
    </w:rPr>
  </w:style>
  <w:style w:type="character" w:styleId="ListLabel138">
    <w:name w:val="ListLabel 138"/>
    <w:qFormat/>
    <w:rPr>
      <w:rFonts w:ascii="Times New Roman" w:hAnsi="Times New Roman"/>
      <w:b/>
      <w:sz w:val="22"/>
    </w:rPr>
  </w:style>
  <w:style w:type="character" w:styleId="ListLabel139">
    <w:name w:val="ListLabel 139"/>
    <w:qFormat/>
    <w:rPr>
      <w:rFonts w:ascii="Times New Roman" w:hAnsi="Times New Roman"/>
      <w:b/>
      <w:sz w:val="22"/>
    </w:rPr>
  </w:style>
  <w:style w:type="character" w:styleId="ListLabel140">
    <w:name w:val="ListLabel 140"/>
    <w:qFormat/>
    <w:rPr>
      <w:rFonts w:ascii="Times New Roman" w:hAnsi="Times New Roman"/>
      <w:b/>
      <w:sz w:val="22"/>
    </w:rPr>
  </w:style>
  <w:style w:type="character" w:styleId="ListLabel141">
    <w:name w:val="ListLabel 141"/>
    <w:qFormat/>
    <w:rPr>
      <w:rFonts w:ascii="Times New Roman" w:hAnsi="Times New Roman"/>
      <w:b/>
      <w:color w:val="auto"/>
      <w:sz w:val="22"/>
    </w:rPr>
  </w:style>
  <w:style w:type="character" w:styleId="ListLabel142">
    <w:name w:val="ListLabel 142"/>
    <w:qFormat/>
    <w:rPr>
      <w:rFonts w:ascii="Times New Roman" w:hAnsi="Times New Roman"/>
      <w:b/>
      <w:sz w:val="22"/>
    </w:rPr>
  </w:style>
  <w:style w:type="character" w:styleId="ListLabel143">
    <w:name w:val="ListLabel 143"/>
    <w:qFormat/>
    <w:rPr>
      <w:rFonts w:ascii="Times New Roman" w:hAnsi="Times New Roman"/>
      <w:b/>
      <w:sz w:val="22"/>
    </w:rPr>
  </w:style>
  <w:style w:type="character" w:styleId="ListLabel144">
    <w:name w:val="ListLabel 144"/>
    <w:qFormat/>
    <w:rPr>
      <w:rFonts w:ascii="Times New Roman" w:hAnsi="Times New Roman"/>
      <w:b/>
      <w:sz w:val="22"/>
    </w:rPr>
  </w:style>
  <w:style w:type="character" w:styleId="ListLabel145">
    <w:name w:val="ListLabel 145"/>
    <w:qFormat/>
    <w:rPr>
      <w:rFonts w:ascii="Times New Roman" w:hAnsi="Times New Roman"/>
      <w:b w:val="false"/>
      <w:sz w:val="24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0">
    <w:name w:val="Body Text"/>
    <w:basedOn w:val="Normal"/>
    <w:pPr>
      <w:spacing w:before="0" w:after="120"/>
      <w:jc w:val="both"/>
    </w:pPr>
    <w:rPr>
      <w:sz w:val="28"/>
      <w:szCs w:val="28"/>
    </w:rPr>
  </w:style>
  <w:style w:type="paragraph" w:styleId="Style31">
    <w:name w:val="List"/>
    <w:basedOn w:val="Style30"/>
    <w:pPr/>
    <w:rPr>
      <w:rFonts w:cs="Mangal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Mangal"/>
    </w:rPr>
  </w:style>
  <w:style w:type="paragraph" w:styleId="14" w:customStyle="1">
    <w:name w:val="Заголовок1"/>
    <w:basedOn w:val="Normal"/>
    <w:next w:val="Style30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34" w:customStyle="1">
    <w:name w:val="Title"/>
    <w:basedOn w:val="Normal"/>
    <w:qFormat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35">
    <w:name w:val="Subtitle"/>
    <w:basedOn w:val="14"/>
    <w:qFormat/>
    <w:pPr>
      <w:jc w:val="center"/>
    </w:pPr>
    <w:rPr>
      <w:i/>
      <w:iCs/>
    </w:rPr>
  </w:style>
  <w:style w:type="paragraph" w:styleId="BodyText2">
    <w:name w:val="Body Text 2"/>
    <w:basedOn w:val="Normal"/>
    <w:qFormat/>
    <w:pPr>
      <w:ind w:firstLine="709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9"/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  <w:sz w:val="20"/>
      <w:szCs w:val="20"/>
    </w:rPr>
  </w:style>
  <w:style w:type="paragraph" w:styleId="15" w:customStyle="1">
    <w:name w:val="Знак1"/>
    <w:basedOn w:val="Normal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24" w:customStyle="1">
    <w:name w:val="Знак2"/>
    <w:basedOn w:val="Normal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211" w:customStyle="1">
    <w:name w:val="Знак21"/>
    <w:basedOn w:val="Normal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ListParagraph">
    <w:name w:val="List Paragraph"/>
    <w:link w:val="aff2"/>
    <w:uiPriority w:val="34"/>
    <w:qFormat/>
    <w:pPr>
      <w:widowControl w:val="false"/>
      <w:tabs>
        <w:tab w:val="clear" w:pos="708"/>
        <w:tab w:val="left" w:pos="4308" w:leader="none"/>
      </w:tabs>
      <w:suppressAutoHyphens w:val="true"/>
      <w:bidi w:val="0"/>
      <w:ind w:left="720" w:hanging="0"/>
      <w:jc w:val="left"/>
    </w:pPr>
    <w:rPr>
      <w:rFonts w:ascii="Calibri" w:hAnsi="Calibri" w:eastAsia="Lucida Sans Unicode" w:cs="Tahoma"/>
      <w:color w:val="00000A"/>
      <w:kern w:val="0"/>
      <w:sz w:val="24"/>
      <w:szCs w:val="22"/>
      <w:lang w:val="ru-RU" w:eastAsia="en-US" w:bidi="ar-SA"/>
    </w:rPr>
  </w:style>
  <w:style w:type="paragraph" w:styleId="Style36">
    <w:name w:val="Foot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>
      <w:rFonts w:eastAsia="Calibri"/>
      <w:sz w:val="22"/>
      <w:szCs w:val="22"/>
      <w:lang w:eastAsia="en-US"/>
    </w:rPr>
  </w:style>
  <w:style w:type="paragraph" w:styleId="ConsPlusNormal" w:customStyle="1">
    <w:name w:val="ConsPlusNormal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ru-RU" w:eastAsia="zh-CN" w:bidi="hi-IN"/>
    </w:rPr>
  </w:style>
  <w:style w:type="paragraph" w:styleId="Style37">
    <w:name w:val="Head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7" w:customStyle="1">
    <w:name w:val="Основной текст7"/>
    <w:basedOn w:val="Normal"/>
    <w:qFormat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Style38" w:customStyle="1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16" w:customStyle="1">
    <w:name w:val="Основной текст1"/>
    <w:basedOn w:val="Normal"/>
    <w:qFormat/>
    <w:pPr>
      <w:widowControl w:val="false"/>
      <w:shd w:val="clear" w:color="auto" w:fill="FFFFFF"/>
      <w:spacing w:lineRule="exact" w:line="245" w:before="0" w:after="420"/>
      <w:jc w:val="both"/>
    </w:pPr>
    <w:rPr>
      <w:rFonts w:cs="Calibri"/>
      <w:sz w:val="19"/>
      <w:szCs w:val="19"/>
      <w:lang w:eastAsia="en-US"/>
    </w:rPr>
  </w:style>
  <w:style w:type="paragraph" w:styleId="ConsPlusNonformat" w:customStyle="1">
    <w:name w:val="ConsPlusNonformat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ourier New" w:hAnsi="Courier New" w:eastAsia="Courier New" w:cs="Courier New"/>
      <w:dstrike/>
      <w:color w:val="00000A"/>
      <w:kern w:val="0"/>
      <w:sz w:val="20"/>
      <w:szCs w:val="20"/>
      <w:lang w:val="ru-RU" w:eastAsia="zh-CN" w:bidi="hi-IN"/>
    </w:rPr>
  </w:style>
  <w:style w:type="paragraph" w:styleId="Style39" w:customStyle="1">
    <w:name w:val="МРСК_шрифт_абзаца"/>
    <w:basedOn w:val="Normal"/>
    <w:qFormat/>
    <w:pPr>
      <w:widowControl w:val="false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Style40">
    <w:name w:val="Endnote Text"/>
    <w:basedOn w:val="Normal"/>
    <w:uiPriority w:val="99"/>
    <w:pPr/>
    <w:rPr>
      <w:sz w:val="20"/>
      <w:szCs w:val="20"/>
    </w:rPr>
  </w:style>
  <w:style w:type="paragraph" w:styleId="Style41" w:customStyle="1">
    <w:name w:val="Знак 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42" w:customStyle="1">
    <w:name w:val="Содержимое врезки"/>
    <w:basedOn w:val="Normal"/>
    <w:qFormat/>
    <w:pPr/>
    <w:rPr/>
  </w:style>
  <w:style w:type="paragraph" w:styleId="ConsPlusDocList" w:customStyle="1">
    <w:name w:val="ConsPlusDocList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dstrike/>
      <w:color w:val="00000A"/>
      <w:kern w:val="0"/>
      <w:sz w:val="20"/>
      <w:szCs w:val="20"/>
      <w:lang w:val="ru-RU" w:eastAsia="zh-CN" w:bidi="hi-IN"/>
    </w:rPr>
  </w:style>
  <w:style w:type="paragraph" w:styleId="ConsPlusCell" w:customStyle="1">
    <w:name w:val="ConsPlusCell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dstrike/>
      <w:color w:val="00000A"/>
      <w:kern w:val="0"/>
      <w:sz w:val="20"/>
      <w:szCs w:val="20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b/>
      <w:bCs/>
      <w:dstrike/>
      <w:color w:val="00000A"/>
      <w:kern w:val="0"/>
      <w:sz w:val="20"/>
      <w:szCs w:val="20"/>
      <w:lang w:val="ru-RU" w:eastAsia="zh-CN" w:bidi="hi-IN"/>
    </w:rPr>
  </w:style>
  <w:style w:type="paragraph" w:styleId="Style43" w:customStyle="1">
    <w:name w:val="Содержимое таблицы"/>
    <w:basedOn w:val="Normal"/>
    <w:qFormat/>
    <w:pPr>
      <w:suppressLineNumbers/>
    </w:pPr>
    <w:rPr/>
  </w:style>
  <w:style w:type="paragraph" w:styleId="Style44" w:customStyle="1">
    <w:name w:val="Заголовок таблицы"/>
    <w:basedOn w:val="Style43"/>
    <w:qFormat/>
    <w:pPr>
      <w:jc w:val="center"/>
    </w:pPr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Tahoma"/>
      <w:color w:val="00000A"/>
      <w:kern w:val="0"/>
      <w:sz w:val="24"/>
      <w:szCs w:val="24"/>
      <w:lang w:val="ru-RU" w:eastAsia="ru-RU" w:bidi="ar-SA"/>
    </w:rPr>
  </w:style>
  <w:style w:type="paragraph" w:styleId="17" w:customStyle="1">
    <w:name w:val="Обычный1"/>
    <w:link w:val="16"/>
    <w:qFormat/>
    <w:rsid w:val="0043497d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1"/>
    <w:uiPriority w:val="59"/>
    <w:rsid w:val="002a7410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D28A-93A3-4B52-BF63-ACBD2741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LibreOffice/6.1.3.2$Windows_X86_64 LibreOffice_project/86daf60bf00efa86ad547e59e09d6bb77c699acb</Application>
  <Pages>53</Pages>
  <Words>11087</Words>
  <Characters>77244</Characters>
  <CharactersWithSpaces>88112</CharactersWithSpaces>
  <Paragraphs>2170</Paragraphs>
  <Company>ОАО "Донэнерго"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2019-02-21T08:50:00Z</dcterms:created>
  <dc:creator>Лясковец Оксана Николаевна</dc:creator>
  <dc:description/>
  <dc:language>ru-RU</dc:language>
  <cp:lastModifiedBy/>
  <cp:lastPrinted>2019-02-21T08:41:00Z</cp:lastPrinted>
  <dcterms:modified xsi:type="dcterms:W3CDTF">2019-03-15T11:16:37Z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ОАО "Донэнерго"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